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30" w:rsidRPr="00DC2D30" w:rsidRDefault="00DC2D30" w:rsidP="00DC2D30">
      <w:pPr>
        <w:jc w:val="center"/>
        <w:rPr>
          <w:b/>
        </w:rPr>
      </w:pPr>
      <w:r w:rsidRPr="00DC2D30">
        <w:rPr>
          <w:b/>
        </w:rPr>
        <w:t>All-Party Parliamentary Group on Human Trafficking and Modern Slavery</w:t>
      </w:r>
    </w:p>
    <w:p w:rsidR="00DC2D30" w:rsidRDefault="00DC2D30" w:rsidP="00DC2D30">
      <w:pPr>
        <w:jc w:val="center"/>
        <w:rPr>
          <w:b/>
        </w:rPr>
      </w:pPr>
      <w:r w:rsidRPr="00DC2D30">
        <w:rPr>
          <w:b/>
        </w:rPr>
        <w:t>Independent Anti-Slavery Commissioner, Kevin Hyland</w:t>
      </w:r>
    </w:p>
    <w:p w:rsidR="00DC2D30" w:rsidRDefault="00DC2D30" w:rsidP="00DC2D30">
      <w:pPr>
        <w:jc w:val="center"/>
        <w:rPr>
          <w:b/>
        </w:rPr>
      </w:pPr>
      <w:r>
        <w:rPr>
          <w:b/>
        </w:rPr>
        <w:t>2 November, 6pm, Committee Room 4, House of Lords</w:t>
      </w:r>
    </w:p>
    <w:p w:rsidR="00DC2D30" w:rsidRDefault="00DC2D30" w:rsidP="00DC2D30">
      <w:pPr>
        <w:rPr>
          <w:b/>
        </w:rPr>
      </w:pPr>
    </w:p>
    <w:p w:rsidR="00DC2D30" w:rsidRDefault="00DC2D30" w:rsidP="00452070">
      <w:pPr>
        <w:spacing w:after="120" w:line="240" w:lineRule="auto"/>
        <w:rPr>
          <w:b/>
        </w:rPr>
      </w:pPr>
      <w:r>
        <w:rPr>
          <w:b/>
        </w:rPr>
        <w:t>Present:</w:t>
      </w:r>
    </w:p>
    <w:p w:rsidR="00DC2D30" w:rsidRDefault="00DC2D30" w:rsidP="00452070">
      <w:pPr>
        <w:spacing w:after="120" w:line="240" w:lineRule="auto"/>
      </w:pPr>
      <w:proofErr w:type="spellStart"/>
      <w:r>
        <w:t>Rt</w:t>
      </w:r>
      <w:proofErr w:type="spellEnd"/>
      <w:r>
        <w:t xml:space="preserve"> Hon Fiona </w:t>
      </w:r>
      <w:proofErr w:type="spellStart"/>
      <w:r>
        <w:t>Mactaggart</w:t>
      </w:r>
      <w:proofErr w:type="spellEnd"/>
      <w:r>
        <w:t xml:space="preserve"> </w:t>
      </w:r>
      <w:proofErr w:type="gramStart"/>
      <w:r>
        <w:t>MP(</w:t>
      </w:r>
      <w:proofErr w:type="gramEnd"/>
      <w:r>
        <w:t>Co-Chair)</w:t>
      </w:r>
      <w:r w:rsidR="002F7D4E">
        <w:t xml:space="preserve"> - FM</w:t>
      </w:r>
    </w:p>
    <w:p w:rsidR="00DC2D30" w:rsidRDefault="00DC2D30" w:rsidP="00452070">
      <w:pPr>
        <w:spacing w:after="120" w:line="240" w:lineRule="auto"/>
      </w:pPr>
      <w:r>
        <w:t>Anthony Steen (Special Advisor)</w:t>
      </w:r>
      <w:r w:rsidR="002F7D4E">
        <w:t xml:space="preserve"> - ADS</w:t>
      </w:r>
    </w:p>
    <w:p w:rsidR="002F7D4E" w:rsidRDefault="002F7D4E" w:rsidP="00452070">
      <w:pPr>
        <w:spacing w:after="120" w:line="240" w:lineRule="auto"/>
      </w:pPr>
      <w:r>
        <w:t xml:space="preserve">Kevin Hyland (Independent Anti-Slavery Commissioner) </w:t>
      </w:r>
      <w:r w:rsidR="00BF2CD7">
        <w:t>- KH</w:t>
      </w:r>
    </w:p>
    <w:p w:rsidR="002F7D4E" w:rsidRDefault="002F7D4E" w:rsidP="00452070">
      <w:pPr>
        <w:spacing w:after="120" w:line="240" w:lineRule="auto"/>
      </w:pPr>
      <w:r>
        <w:t>Tim Weed</w:t>
      </w:r>
      <w:r w:rsidR="005856CA">
        <w:t>o</w:t>
      </w:r>
      <w:r>
        <w:t>n (Office of the Independent Anti-Slavery Commissioner)</w:t>
      </w:r>
    </w:p>
    <w:p w:rsidR="00FE10E9" w:rsidRDefault="00FE10E9" w:rsidP="00452070">
      <w:pPr>
        <w:spacing w:after="120" w:line="240" w:lineRule="auto"/>
      </w:pPr>
      <w:r>
        <w:t>Baroness Cox</w:t>
      </w:r>
    </w:p>
    <w:p w:rsidR="00FE10E9" w:rsidRDefault="00A05E84" w:rsidP="00452070">
      <w:pPr>
        <w:spacing w:after="120" w:line="240" w:lineRule="auto"/>
      </w:pPr>
      <w:r>
        <w:t xml:space="preserve">Baroness </w:t>
      </w:r>
      <w:proofErr w:type="spellStart"/>
      <w:r>
        <w:t>Hamwee</w:t>
      </w:r>
      <w:proofErr w:type="spellEnd"/>
    </w:p>
    <w:p w:rsidR="00A05E84" w:rsidRDefault="00A05E84" w:rsidP="00452070">
      <w:pPr>
        <w:spacing w:after="120" w:line="240" w:lineRule="auto"/>
      </w:pPr>
      <w:r>
        <w:t>Lord McColl of Dulwich</w:t>
      </w:r>
    </w:p>
    <w:p w:rsidR="00A05E84" w:rsidRDefault="00A05E84" w:rsidP="00452070">
      <w:pPr>
        <w:spacing w:after="120" w:line="240" w:lineRule="auto"/>
      </w:pPr>
      <w:r>
        <w:t xml:space="preserve">Alpha Kane (Office of Baroness Young of Hornsey) </w:t>
      </w:r>
    </w:p>
    <w:p w:rsidR="00DC2D30" w:rsidRDefault="00DC2D30" w:rsidP="00452070">
      <w:pPr>
        <w:spacing w:after="120" w:line="240" w:lineRule="auto"/>
      </w:pPr>
      <w:proofErr w:type="spellStart"/>
      <w:r>
        <w:t>Daan</w:t>
      </w:r>
      <w:proofErr w:type="spellEnd"/>
      <w:r>
        <w:t xml:space="preserve"> van </w:t>
      </w:r>
      <w:proofErr w:type="spellStart"/>
      <w:r>
        <w:t>Thiel</w:t>
      </w:r>
      <w:proofErr w:type="spellEnd"/>
      <w:r>
        <w:t xml:space="preserve"> (Netherlands Embassy)</w:t>
      </w:r>
    </w:p>
    <w:p w:rsidR="00DC2D30" w:rsidRDefault="00DC2D30" w:rsidP="00452070">
      <w:pPr>
        <w:spacing w:after="120" w:line="240" w:lineRule="auto"/>
      </w:pPr>
      <w:proofErr w:type="spellStart"/>
      <w:r>
        <w:t>Eeke</w:t>
      </w:r>
      <w:proofErr w:type="spellEnd"/>
      <w:r>
        <w:t xml:space="preserve"> Dix (Netherlands Embassy)</w:t>
      </w:r>
    </w:p>
    <w:p w:rsidR="00A05E84" w:rsidRDefault="00A05E84" w:rsidP="00452070">
      <w:pPr>
        <w:spacing w:after="120" w:line="240" w:lineRule="auto"/>
      </w:pPr>
      <w:r>
        <w:t xml:space="preserve">Anita </w:t>
      </w:r>
      <w:proofErr w:type="spellStart"/>
      <w:r>
        <w:t>Lowenstern</w:t>
      </w:r>
      <w:proofErr w:type="spellEnd"/>
      <w:r>
        <w:t xml:space="preserve"> Dent (SOAS University of London and </w:t>
      </w:r>
      <w:proofErr w:type="spellStart"/>
      <w:r>
        <w:t>Tzedek</w:t>
      </w:r>
      <w:proofErr w:type="spellEnd"/>
      <w:r>
        <w:t>)</w:t>
      </w:r>
    </w:p>
    <w:p w:rsidR="00DC2D30" w:rsidRDefault="00DC2D30" w:rsidP="00452070">
      <w:pPr>
        <w:spacing w:after="120" w:line="240" w:lineRule="auto"/>
      </w:pPr>
      <w:r>
        <w:t>Jenny Lloyd (Focus on Labour Exploitation)</w:t>
      </w:r>
    </w:p>
    <w:p w:rsidR="00DC2D30" w:rsidRDefault="00DC2D30" w:rsidP="00452070">
      <w:pPr>
        <w:spacing w:after="120" w:line="240" w:lineRule="auto"/>
      </w:pPr>
      <w:r>
        <w:t xml:space="preserve">Olivia </w:t>
      </w:r>
      <w:proofErr w:type="spellStart"/>
      <w:r>
        <w:t>Rosenstrom</w:t>
      </w:r>
      <w:proofErr w:type="spellEnd"/>
      <w:r>
        <w:t xml:space="preserve"> (Humanitarian Aid Relief Trust)</w:t>
      </w:r>
    </w:p>
    <w:p w:rsidR="00DC2D30" w:rsidRDefault="00DC2D30" w:rsidP="00452070">
      <w:pPr>
        <w:spacing w:after="120" w:line="240" w:lineRule="auto"/>
      </w:pPr>
      <w:r>
        <w:t>Clara Connelly (ATLEU)</w:t>
      </w:r>
    </w:p>
    <w:p w:rsidR="00DC2D30" w:rsidRDefault="00FE10E9" w:rsidP="00452070">
      <w:pPr>
        <w:spacing w:after="120" w:line="240" w:lineRule="auto"/>
      </w:pPr>
      <w:proofErr w:type="spellStart"/>
      <w:r w:rsidRPr="00FE10E9">
        <w:t>Atoosha</w:t>
      </w:r>
      <w:proofErr w:type="spellEnd"/>
      <w:r w:rsidRPr="00FE10E9">
        <w:t xml:space="preserve"> </w:t>
      </w:r>
      <w:proofErr w:type="spellStart"/>
      <w:r w:rsidRPr="00FE10E9">
        <w:t>Khatari</w:t>
      </w:r>
      <w:proofErr w:type="spellEnd"/>
      <w:r>
        <w:t xml:space="preserve"> (ATLEU)</w:t>
      </w:r>
    </w:p>
    <w:p w:rsidR="00A05E84" w:rsidRDefault="00A05E84" w:rsidP="00452070">
      <w:pPr>
        <w:spacing w:after="120" w:line="240" w:lineRule="auto"/>
      </w:pPr>
      <w:r>
        <w:t>Ekaterina Shubert (HTF)</w:t>
      </w:r>
    </w:p>
    <w:p w:rsidR="002F7D4E" w:rsidRDefault="00A05E84" w:rsidP="00452070">
      <w:pPr>
        <w:spacing w:after="120" w:line="240" w:lineRule="auto"/>
      </w:pPr>
      <w:r>
        <w:t>Tatian</w:t>
      </w:r>
      <w:r w:rsidR="005856CA">
        <w:t>a</w:t>
      </w:r>
      <w:r>
        <w:t xml:space="preserve"> Jardan (HTF)</w:t>
      </w:r>
    </w:p>
    <w:p w:rsidR="00890A33" w:rsidRDefault="00890A33" w:rsidP="00452070">
      <w:pPr>
        <w:spacing w:after="120" w:line="240" w:lineRule="auto"/>
      </w:pPr>
      <w:r>
        <w:t>Euan Fraser (HTF)</w:t>
      </w:r>
    </w:p>
    <w:p w:rsidR="00FE10E9" w:rsidRPr="00DC2D30" w:rsidRDefault="00FE10E9" w:rsidP="00452070">
      <w:pPr>
        <w:spacing w:after="120" w:line="240" w:lineRule="auto"/>
      </w:pPr>
    </w:p>
    <w:p w:rsidR="00DC2D30" w:rsidRDefault="00DC2D30" w:rsidP="00452070">
      <w:pPr>
        <w:spacing w:after="120" w:line="240" w:lineRule="auto"/>
        <w:rPr>
          <w:b/>
        </w:rPr>
      </w:pPr>
      <w:r>
        <w:rPr>
          <w:b/>
        </w:rPr>
        <w:t>Apologies:</w:t>
      </w:r>
    </w:p>
    <w:p w:rsidR="00DC2D30" w:rsidRDefault="00DC2D30" w:rsidP="00452070">
      <w:pPr>
        <w:spacing w:after="120" w:line="240" w:lineRule="auto"/>
      </w:pPr>
      <w:proofErr w:type="spellStart"/>
      <w:proofErr w:type="gramStart"/>
      <w:r>
        <w:t>Rt</w:t>
      </w:r>
      <w:proofErr w:type="spellEnd"/>
      <w:proofErr w:type="gramEnd"/>
      <w:r>
        <w:t xml:space="preserve"> Hon Baroness Butler-</w:t>
      </w:r>
      <w:proofErr w:type="spellStart"/>
      <w:r>
        <w:t>Sloss</w:t>
      </w:r>
      <w:proofErr w:type="spellEnd"/>
      <w:r w:rsidR="002F7D4E">
        <w:t xml:space="preserve"> (Co-Chair)</w:t>
      </w:r>
    </w:p>
    <w:p w:rsidR="00DC2D30" w:rsidRPr="00DC2D30" w:rsidRDefault="00DC2D30" w:rsidP="00452070">
      <w:pPr>
        <w:spacing w:after="120" w:line="240" w:lineRule="auto"/>
      </w:pPr>
      <w:r>
        <w:t xml:space="preserve">Mark </w:t>
      </w:r>
      <w:proofErr w:type="spellStart"/>
      <w:r>
        <w:t>Durkan</w:t>
      </w:r>
      <w:proofErr w:type="spellEnd"/>
      <w:r>
        <w:t xml:space="preserve"> MP</w:t>
      </w:r>
    </w:p>
    <w:p w:rsidR="00DD2411" w:rsidRDefault="00DD2411" w:rsidP="00A82DE8">
      <w:r>
        <w:t xml:space="preserve"> </w:t>
      </w:r>
    </w:p>
    <w:p w:rsidR="00DD2411" w:rsidRPr="002F7D4E" w:rsidRDefault="002F7D4E" w:rsidP="002F7D4E">
      <w:pPr>
        <w:pStyle w:val="ListParagraph"/>
        <w:numPr>
          <w:ilvl w:val="0"/>
          <w:numId w:val="2"/>
        </w:numPr>
        <w:rPr>
          <w:b/>
        </w:rPr>
      </w:pPr>
      <w:r w:rsidRPr="002F7D4E">
        <w:rPr>
          <w:b/>
        </w:rPr>
        <w:t>Introduction</w:t>
      </w:r>
    </w:p>
    <w:p w:rsidR="002F7D4E" w:rsidRDefault="002F7D4E">
      <w:r>
        <w:t>FM opened the meeting by introducing Kevin Hyland</w:t>
      </w:r>
      <w:r w:rsidR="005856CA">
        <w:t xml:space="preserve"> – the UK’s first Independent Anti-Slavery Commissioner</w:t>
      </w:r>
      <w:r>
        <w:t>. She also explained that the Co-Chairs</w:t>
      </w:r>
      <w:r w:rsidR="00FF7C3D">
        <w:t xml:space="preserve"> of the APPG</w:t>
      </w:r>
      <w:r>
        <w:t xml:space="preserve"> and ADS have </w:t>
      </w:r>
      <w:r w:rsidR="005856CA">
        <w:t xml:space="preserve">met and </w:t>
      </w:r>
      <w:r>
        <w:t>agreed to</w:t>
      </w:r>
      <w:r w:rsidR="00FF7C3D">
        <w:t xml:space="preserve"> focus on issues</w:t>
      </w:r>
      <w:r w:rsidR="00F85CF7">
        <w:t xml:space="preserve"> of </w:t>
      </w:r>
      <w:r>
        <w:t>employment and labour exploitation in forthcoming meetings</w:t>
      </w:r>
      <w:r w:rsidR="005856CA">
        <w:t xml:space="preserve"> of the group</w:t>
      </w:r>
      <w:r>
        <w:t xml:space="preserve">. </w:t>
      </w:r>
    </w:p>
    <w:p w:rsidR="00452070" w:rsidRDefault="00452070"/>
    <w:p w:rsidR="00452070" w:rsidRPr="002F7D4E" w:rsidRDefault="00452070"/>
    <w:p w:rsidR="002F7D4E" w:rsidRDefault="002F7D4E" w:rsidP="002F7D4E">
      <w:pPr>
        <w:pStyle w:val="ListParagraph"/>
        <w:numPr>
          <w:ilvl w:val="0"/>
          <w:numId w:val="2"/>
        </w:numPr>
        <w:rPr>
          <w:b/>
        </w:rPr>
      </w:pPr>
      <w:r w:rsidRPr="002F7D4E">
        <w:rPr>
          <w:b/>
        </w:rPr>
        <w:lastRenderedPageBreak/>
        <w:t>Kevin Hyland</w:t>
      </w:r>
      <w:r w:rsidR="005856CA">
        <w:rPr>
          <w:b/>
        </w:rPr>
        <w:t xml:space="preserve">, </w:t>
      </w:r>
      <w:r w:rsidR="007876B8">
        <w:rPr>
          <w:b/>
        </w:rPr>
        <w:t xml:space="preserve">Independent </w:t>
      </w:r>
      <w:r w:rsidR="005856CA">
        <w:rPr>
          <w:b/>
        </w:rPr>
        <w:t>Anti-Slavery Commissioner</w:t>
      </w:r>
    </w:p>
    <w:p w:rsidR="002A4073" w:rsidRDefault="00BF2CD7" w:rsidP="002F7D4E">
      <w:r>
        <w:t>KH provided an overview of the key elements of his Strategic Plan, published on 16 October to coincide with Anti-Slavery Week</w:t>
      </w:r>
      <w:r w:rsidR="00F85CF7">
        <w:t>, and work he has carried out to date</w:t>
      </w:r>
      <w:r>
        <w:t>. He explained that</w:t>
      </w:r>
      <w:r w:rsidR="005226C7">
        <w:t xml:space="preserve"> a focus on </w:t>
      </w:r>
      <w:r>
        <w:t xml:space="preserve">victim identification and care </w:t>
      </w:r>
      <w:r w:rsidR="005226C7">
        <w:t>underpinned all aspects</w:t>
      </w:r>
      <w:r w:rsidR="00F85CF7">
        <w:t xml:space="preserve"> of the Plan. </w:t>
      </w:r>
      <w:r>
        <w:t xml:space="preserve"> </w:t>
      </w:r>
    </w:p>
    <w:p w:rsidR="002101F7" w:rsidRDefault="002101F7" w:rsidP="002F7D4E">
      <w:r>
        <w:t xml:space="preserve">Read the Strategic Plan </w:t>
      </w:r>
      <w:hyperlink r:id="rId9" w:history="1">
        <w:r w:rsidRPr="002101F7">
          <w:rPr>
            <w:rStyle w:val="Hyperlink"/>
          </w:rPr>
          <w:t>here</w:t>
        </w:r>
      </w:hyperlink>
    </w:p>
    <w:p w:rsidR="005226C7" w:rsidRDefault="005226C7" w:rsidP="002F7D4E">
      <w:r>
        <w:t>KH provided an overview of areas of focus and key achievements to date:</w:t>
      </w:r>
    </w:p>
    <w:p w:rsidR="00BF2CD7" w:rsidRPr="00BF2CD7" w:rsidRDefault="00BF2CD7" w:rsidP="002A4073">
      <w:pPr>
        <w:pStyle w:val="ListParagraph"/>
        <w:numPr>
          <w:ilvl w:val="0"/>
          <w:numId w:val="1"/>
        </w:numPr>
      </w:pPr>
      <w:r>
        <w:rPr>
          <w:u w:val="single"/>
        </w:rPr>
        <w:t xml:space="preserve">Improving </w:t>
      </w:r>
      <w:r w:rsidR="006C2FCD">
        <w:rPr>
          <w:u w:val="single"/>
        </w:rPr>
        <w:t xml:space="preserve">crime </w:t>
      </w:r>
      <w:r w:rsidR="002A4073" w:rsidRPr="002A4073">
        <w:rPr>
          <w:u w:val="single"/>
        </w:rPr>
        <w:t xml:space="preserve">recording </w:t>
      </w:r>
      <w:r>
        <w:rPr>
          <w:u w:val="single"/>
        </w:rPr>
        <w:t>modern slavery</w:t>
      </w:r>
      <w:r w:rsidR="006C2FCD">
        <w:rPr>
          <w:u w:val="single"/>
        </w:rPr>
        <w:t xml:space="preserve"> cases by police</w:t>
      </w:r>
      <w:r>
        <w:rPr>
          <w:u w:val="single"/>
        </w:rPr>
        <w:t xml:space="preserve"> </w:t>
      </w:r>
    </w:p>
    <w:p w:rsidR="00C85976" w:rsidRDefault="00C85976" w:rsidP="00441EFB">
      <w:pPr>
        <w:pStyle w:val="ListParagraph"/>
      </w:pPr>
      <w:r>
        <w:t xml:space="preserve">The </w:t>
      </w:r>
      <w:r w:rsidR="00BF2CD7">
        <w:t>manner in which human trafficking and slavery are recorded by police across the country</w:t>
      </w:r>
      <w:r>
        <w:t xml:space="preserve"> has been identified as a problem</w:t>
      </w:r>
      <w:r w:rsidR="00BF2CD7">
        <w:t>.</w:t>
      </w:r>
      <w:r>
        <w:t xml:space="preserve"> </w:t>
      </w:r>
      <w:r w:rsidR="00441EFB">
        <w:t xml:space="preserve"> Recording a crime ensures that the crime is investigated. </w:t>
      </w:r>
      <w:r>
        <w:t>It is</w:t>
      </w:r>
      <w:r w:rsidR="00441EFB">
        <w:t xml:space="preserve"> also</w:t>
      </w:r>
      <w:r>
        <w:t xml:space="preserve"> important that a crime report is produced for each victim</w:t>
      </w:r>
      <w:r w:rsidR="005856CA">
        <w:t xml:space="preserve"> to enable access to justice</w:t>
      </w:r>
      <w:r w:rsidR="00B07AB3">
        <w:t xml:space="preserve">. </w:t>
      </w:r>
      <w:r w:rsidR="005226C7">
        <w:t xml:space="preserve">A crime </w:t>
      </w:r>
      <w:r w:rsidR="00B07AB3">
        <w:t>report is necessary,</w:t>
      </w:r>
      <w:r>
        <w:t xml:space="preserve"> for example, </w:t>
      </w:r>
      <w:r w:rsidR="00BF2CD7">
        <w:t>in order to</w:t>
      </w:r>
      <w:r>
        <w:t xml:space="preserve"> enable </w:t>
      </w:r>
      <w:r w:rsidR="005856CA">
        <w:t xml:space="preserve">victims </w:t>
      </w:r>
      <w:r>
        <w:t>to</w:t>
      </w:r>
      <w:r w:rsidR="00BF2CD7">
        <w:t xml:space="preserve"> </w:t>
      </w:r>
      <w:r w:rsidR="006C2FCD">
        <w:t>access</w:t>
      </w:r>
      <w:r w:rsidR="007C3328">
        <w:t xml:space="preserve"> the </w:t>
      </w:r>
      <w:r w:rsidR="006C2FCD">
        <w:t xml:space="preserve">justice system, to </w:t>
      </w:r>
      <w:r w:rsidR="00BF2CD7">
        <w:t>receive reparation or criminal injury compensation</w:t>
      </w:r>
      <w:r w:rsidR="006C2FCD">
        <w:t>, as well as</w:t>
      </w:r>
      <w:r w:rsidR="00BF2CD7">
        <w:t xml:space="preserve"> discretionary leave to remain in the UK.</w:t>
      </w:r>
    </w:p>
    <w:p w:rsidR="00BF2CD7" w:rsidRDefault="00BF2CD7" w:rsidP="00BF2CD7">
      <w:pPr>
        <w:pStyle w:val="ListParagraph"/>
      </w:pPr>
      <w:r>
        <w:t>Improved</w:t>
      </w:r>
      <w:r w:rsidR="00C85976">
        <w:t xml:space="preserve"> police reporting </w:t>
      </w:r>
      <w:r w:rsidR="00C7708E">
        <w:t xml:space="preserve">and sharing of information </w:t>
      </w:r>
      <w:r>
        <w:t>will</w:t>
      </w:r>
      <w:r w:rsidR="005856CA">
        <w:t xml:space="preserve"> also</w:t>
      </w:r>
      <w:r w:rsidR="00C7708E">
        <w:t xml:space="preserve"> </w:t>
      </w:r>
      <w:r w:rsidR="00C85976">
        <w:t>enhance understanding of the problem, enabling the appropriate resources to be</w:t>
      </w:r>
      <w:r>
        <w:t xml:space="preserve"> allocated</w:t>
      </w:r>
      <w:r w:rsidR="00C85976">
        <w:t xml:space="preserve"> to address</w:t>
      </w:r>
      <w:r>
        <w:t xml:space="preserve">ing the crime. </w:t>
      </w:r>
    </w:p>
    <w:p w:rsidR="00BF2CD7" w:rsidRDefault="00BF2CD7" w:rsidP="00BF2CD7">
      <w:pPr>
        <w:pStyle w:val="ListParagraph"/>
      </w:pPr>
    </w:p>
    <w:p w:rsidR="00C7708E" w:rsidRDefault="002A4073" w:rsidP="002A4073">
      <w:pPr>
        <w:pStyle w:val="ListParagraph"/>
        <w:numPr>
          <w:ilvl w:val="0"/>
          <w:numId w:val="1"/>
        </w:numPr>
        <w:rPr>
          <w:u w:val="single"/>
        </w:rPr>
      </w:pPr>
      <w:r>
        <w:rPr>
          <w:u w:val="single"/>
        </w:rPr>
        <w:t>Su</w:t>
      </w:r>
      <w:r w:rsidR="00C7708E">
        <w:rPr>
          <w:u w:val="single"/>
        </w:rPr>
        <w:t>s</w:t>
      </w:r>
      <w:r>
        <w:rPr>
          <w:u w:val="single"/>
        </w:rPr>
        <w:t xml:space="preserve">tainable </w:t>
      </w:r>
      <w:r w:rsidR="00C7708E">
        <w:rPr>
          <w:u w:val="single"/>
        </w:rPr>
        <w:t>D</w:t>
      </w:r>
      <w:r>
        <w:rPr>
          <w:u w:val="single"/>
        </w:rPr>
        <w:t xml:space="preserve">evelopment </w:t>
      </w:r>
      <w:r w:rsidR="00C7708E">
        <w:rPr>
          <w:u w:val="single"/>
        </w:rPr>
        <w:t>G</w:t>
      </w:r>
      <w:r>
        <w:rPr>
          <w:u w:val="single"/>
        </w:rPr>
        <w:t>oals</w:t>
      </w:r>
    </w:p>
    <w:p w:rsidR="00C7708E" w:rsidRDefault="00441EFB" w:rsidP="00C7708E">
      <w:pPr>
        <w:pStyle w:val="ListParagraph"/>
      </w:pPr>
      <w:r>
        <w:t>KH successfully worked to ensure t</w:t>
      </w:r>
      <w:r w:rsidR="00C85976">
        <w:t>he inclusion of G</w:t>
      </w:r>
      <w:r w:rsidR="00C7708E">
        <w:t xml:space="preserve">oal 8.7 in the Sustainable Development Goals </w:t>
      </w:r>
      <w:r w:rsidR="001A4DA9">
        <w:t xml:space="preserve"> of the United Nations post-2015 development agenda </w:t>
      </w:r>
      <w:r w:rsidR="00C7708E">
        <w:t>(‘</w:t>
      </w:r>
      <w:r w:rsidR="00C7708E" w:rsidRPr="00C7708E">
        <w:t>to eradicate forced labour, end moder</w:t>
      </w:r>
      <w:r w:rsidR="00C7708E">
        <w:t>n slavery and human trafficking’)</w:t>
      </w:r>
      <w:r>
        <w:t>, which</w:t>
      </w:r>
      <w:r w:rsidR="00C7708E">
        <w:t xml:space="preserve"> </w:t>
      </w:r>
      <w:r>
        <w:t xml:space="preserve">is a major step in </w:t>
      </w:r>
      <w:r w:rsidR="00C85976">
        <w:t>help</w:t>
      </w:r>
      <w:r>
        <w:t>ing to</w:t>
      </w:r>
      <w:r w:rsidR="00C85976">
        <w:t xml:space="preserve"> </w:t>
      </w:r>
      <w:r w:rsidR="00C7708E">
        <w:t xml:space="preserve">provide the political impetus and </w:t>
      </w:r>
      <w:r w:rsidR="00131ADE">
        <w:t>funding necessary to address the issue</w:t>
      </w:r>
      <w:r w:rsidR="005534BE">
        <w:t xml:space="preserve"> globally</w:t>
      </w:r>
      <w:r w:rsidR="00131ADE">
        <w:t xml:space="preserve">. </w:t>
      </w:r>
    </w:p>
    <w:p w:rsidR="00131ADE" w:rsidRDefault="00131ADE" w:rsidP="00C7708E">
      <w:pPr>
        <w:pStyle w:val="ListParagraph"/>
      </w:pPr>
    </w:p>
    <w:p w:rsidR="00131ADE" w:rsidRPr="00131ADE" w:rsidRDefault="002A4073" w:rsidP="002A4073">
      <w:pPr>
        <w:pStyle w:val="ListParagraph"/>
        <w:numPr>
          <w:ilvl w:val="0"/>
          <w:numId w:val="1"/>
        </w:numPr>
        <w:rPr>
          <w:u w:val="single"/>
        </w:rPr>
      </w:pPr>
      <w:r>
        <w:rPr>
          <w:u w:val="single"/>
        </w:rPr>
        <w:t>Modern Slavery Threat Group</w:t>
      </w:r>
      <w:r>
        <w:t xml:space="preserve"> </w:t>
      </w:r>
    </w:p>
    <w:p w:rsidR="002A4073" w:rsidRDefault="00131ADE" w:rsidP="00131ADE">
      <w:pPr>
        <w:pStyle w:val="ListParagraph"/>
      </w:pPr>
      <w:r>
        <w:t>KH is working</w:t>
      </w:r>
      <w:r w:rsidR="00B07AB3">
        <w:t xml:space="preserve"> to ensure that the newly created </w:t>
      </w:r>
      <w:r w:rsidR="001A4DA9">
        <w:t>Modern Slavery</w:t>
      </w:r>
      <w:r w:rsidR="00B07AB3">
        <w:t xml:space="preserve"> Threat Group prioritises key issues and develops effective responses. </w:t>
      </w:r>
      <w:r w:rsidR="00CF154E">
        <w:t xml:space="preserve">The group will bring together senior operational leaders of law enforcement agencies on a regular basis to discuss key issues, with a clear focus on delivery, and will ensure increased operational accountability. KH is working closely the Group’s leaders, </w:t>
      </w:r>
      <w:r w:rsidR="001A4DA9">
        <w:t>Shaun Sawyer (</w:t>
      </w:r>
      <w:r w:rsidR="00CF154E" w:rsidRPr="00CF154E">
        <w:t>Chief Constable</w:t>
      </w:r>
      <w:r>
        <w:t>, Devon and Cornwall Police)</w:t>
      </w:r>
      <w:r w:rsidR="002A4073">
        <w:t xml:space="preserve"> and </w:t>
      </w:r>
      <w:r>
        <w:t>P</w:t>
      </w:r>
      <w:r w:rsidR="002A4073">
        <w:t xml:space="preserve">aul Broadbent </w:t>
      </w:r>
      <w:r>
        <w:t>(Chief Executive, G</w:t>
      </w:r>
      <w:r w:rsidR="00D101AA">
        <w:t>angmasters Licensing Authority)</w:t>
      </w:r>
      <w:r w:rsidR="007A6DF8">
        <w:t>.</w:t>
      </w:r>
    </w:p>
    <w:p w:rsidR="00131ADE" w:rsidRPr="00E6736A" w:rsidRDefault="00131ADE" w:rsidP="00131ADE">
      <w:pPr>
        <w:pStyle w:val="ListParagraph"/>
        <w:rPr>
          <w:u w:val="single"/>
        </w:rPr>
      </w:pPr>
    </w:p>
    <w:p w:rsidR="00D101AA" w:rsidRDefault="00E6736A" w:rsidP="002A4073">
      <w:pPr>
        <w:pStyle w:val="ListParagraph"/>
        <w:numPr>
          <w:ilvl w:val="0"/>
          <w:numId w:val="1"/>
        </w:numPr>
        <w:rPr>
          <w:u w:val="single"/>
        </w:rPr>
      </w:pPr>
      <w:r w:rsidRPr="00E6736A">
        <w:rPr>
          <w:u w:val="single"/>
        </w:rPr>
        <w:t>P</w:t>
      </w:r>
      <w:r w:rsidR="00D101AA">
        <w:rPr>
          <w:u w:val="single"/>
        </w:rPr>
        <w:t>olice and Crime Commissioners</w:t>
      </w:r>
    </w:p>
    <w:p w:rsidR="00E6736A" w:rsidRPr="00E6736A" w:rsidRDefault="00D101AA" w:rsidP="00D101AA">
      <w:pPr>
        <w:pStyle w:val="ListParagraph"/>
        <w:rPr>
          <w:u w:val="single"/>
        </w:rPr>
      </w:pPr>
      <w:r>
        <w:t xml:space="preserve">KH is working </w:t>
      </w:r>
      <w:r w:rsidR="00F45109">
        <w:t>with</w:t>
      </w:r>
      <w:r>
        <w:t xml:space="preserve"> PCCs to create a </w:t>
      </w:r>
      <w:r w:rsidR="00E6736A">
        <w:t>modern slavery network</w:t>
      </w:r>
      <w:r>
        <w:t xml:space="preserve">. </w:t>
      </w:r>
      <w:r w:rsidR="005534BE">
        <w:t>A number of PPCs are already committed to fighting modern slavery in their areas by supporting regional anti-slavery partnerships, i.e. in Hampshire and Isle of Wight, West Yorkshire and Cheshire.</w:t>
      </w:r>
      <w:r>
        <w:t xml:space="preserve"> </w:t>
      </w:r>
      <w:r w:rsidR="00E6736A">
        <w:t xml:space="preserve"> </w:t>
      </w:r>
    </w:p>
    <w:p w:rsidR="00E6736A" w:rsidRPr="00E6736A" w:rsidRDefault="00E6736A" w:rsidP="00D101AA">
      <w:pPr>
        <w:pStyle w:val="ListParagraph"/>
        <w:rPr>
          <w:u w:val="single"/>
        </w:rPr>
      </w:pPr>
      <w:r>
        <w:t xml:space="preserve"> </w:t>
      </w:r>
    </w:p>
    <w:p w:rsidR="00D101AA" w:rsidRDefault="00D101AA" w:rsidP="002A4073">
      <w:pPr>
        <w:pStyle w:val="ListParagraph"/>
        <w:numPr>
          <w:ilvl w:val="0"/>
          <w:numId w:val="1"/>
        </w:numPr>
        <w:rPr>
          <w:u w:val="single"/>
        </w:rPr>
      </w:pPr>
      <w:r>
        <w:rPr>
          <w:u w:val="single"/>
        </w:rPr>
        <w:t>HTF T</w:t>
      </w:r>
      <w:r w:rsidR="00E6736A">
        <w:rPr>
          <w:u w:val="single"/>
        </w:rPr>
        <w:t xml:space="preserve">rafficking </w:t>
      </w:r>
      <w:r>
        <w:rPr>
          <w:u w:val="single"/>
        </w:rPr>
        <w:t>S</w:t>
      </w:r>
      <w:r w:rsidR="00E6736A">
        <w:rPr>
          <w:u w:val="single"/>
        </w:rPr>
        <w:t xml:space="preserve">urvivor </w:t>
      </w:r>
      <w:r>
        <w:rPr>
          <w:u w:val="single"/>
        </w:rPr>
        <w:t>C</w:t>
      </w:r>
      <w:r w:rsidR="00E6736A">
        <w:rPr>
          <w:u w:val="single"/>
        </w:rPr>
        <w:t xml:space="preserve">are </w:t>
      </w:r>
      <w:r>
        <w:rPr>
          <w:u w:val="single"/>
        </w:rPr>
        <w:t>S</w:t>
      </w:r>
      <w:r w:rsidR="00E6736A">
        <w:rPr>
          <w:u w:val="single"/>
        </w:rPr>
        <w:t>tandards</w:t>
      </w:r>
    </w:p>
    <w:p w:rsidR="00E6736A" w:rsidRDefault="00D101AA" w:rsidP="00D101AA">
      <w:pPr>
        <w:pStyle w:val="ListParagraph"/>
      </w:pPr>
      <w:r>
        <w:t>KH is working to promote the implementation of the</w:t>
      </w:r>
      <w:r w:rsidR="00FB027B">
        <w:t xml:space="preserve"> Trafficking Survivor </w:t>
      </w:r>
      <w:r>
        <w:t>Care Standards, which have been sent to all police forces in the UK</w:t>
      </w:r>
      <w:r w:rsidR="005534BE">
        <w:t xml:space="preserve"> and are now included into on-line police training</w:t>
      </w:r>
      <w:r>
        <w:t xml:space="preserve">. </w:t>
      </w:r>
    </w:p>
    <w:p w:rsidR="00441EFB" w:rsidRDefault="00441EFB" w:rsidP="00D101AA">
      <w:pPr>
        <w:pStyle w:val="ListParagraph"/>
        <w:rPr>
          <w:u w:val="single"/>
        </w:rPr>
      </w:pPr>
    </w:p>
    <w:p w:rsidR="006556CB" w:rsidRDefault="006556CB" w:rsidP="00D101AA">
      <w:pPr>
        <w:pStyle w:val="ListParagraph"/>
        <w:rPr>
          <w:u w:val="single"/>
        </w:rPr>
      </w:pPr>
    </w:p>
    <w:p w:rsidR="006556CB" w:rsidRPr="00E6736A" w:rsidRDefault="006556CB" w:rsidP="00D101AA">
      <w:pPr>
        <w:pStyle w:val="ListParagraph"/>
        <w:rPr>
          <w:u w:val="single"/>
        </w:rPr>
      </w:pPr>
    </w:p>
    <w:p w:rsidR="001756D4" w:rsidRDefault="001756D4" w:rsidP="002A4073">
      <w:pPr>
        <w:pStyle w:val="ListParagraph"/>
        <w:numPr>
          <w:ilvl w:val="0"/>
          <w:numId w:val="1"/>
        </w:numPr>
        <w:rPr>
          <w:u w:val="single"/>
        </w:rPr>
      </w:pPr>
      <w:r>
        <w:rPr>
          <w:u w:val="single"/>
        </w:rPr>
        <w:lastRenderedPageBreak/>
        <w:t>NHS</w:t>
      </w:r>
    </w:p>
    <w:p w:rsidR="006926FD" w:rsidRDefault="0001025F" w:rsidP="001756D4">
      <w:pPr>
        <w:pStyle w:val="ListParagraph"/>
      </w:pPr>
      <w:r>
        <w:t>KH has opened discussions with the Director of Nursing and the NHS lead for safeguarding to develop a bespoke response within the NHS and tailored training for delivery to NHS staff.</w:t>
      </w:r>
      <w:r w:rsidR="00FB027B">
        <w:t xml:space="preserve"> KH has </w:t>
      </w:r>
      <w:r>
        <w:t>also presented to the Royal Society of Medicine and will continue to work closely with this body in order to develop the response of general practitioners, as well as engaging closely with health care bodies in Northern Ireland and Scotland.</w:t>
      </w:r>
    </w:p>
    <w:p w:rsidR="0001025F" w:rsidRPr="00E6736A" w:rsidRDefault="0001025F" w:rsidP="001756D4">
      <w:pPr>
        <w:pStyle w:val="ListParagraph"/>
        <w:rPr>
          <w:u w:val="single"/>
        </w:rPr>
      </w:pPr>
    </w:p>
    <w:p w:rsidR="00D11686" w:rsidRPr="00D11686" w:rsidRDefault="00E6736A" w:rsidP="002A4073">
      <w:pPr>
        <w:pStyle w:val="ListParagraph"/>
        <w:numPr>
          <w:ilvl w:val="0"/>
          <w:numId w:val="1"/>
        </w:numPr>
        <w:rPr>
          <w:u w:val="single"/>
        </w:rPr>
      </w:pPr>
      <w:r>
        <w:rPr>
          <w:u w:val="single"/>
        </w:rPr>
        <w:t>Fishing industry</w:t>
      </w:r>
      <w:r>
        <w:t xml:space="preserve"> </w:t>
      </w:r>
    </w:p>
    <w:p w:rsidR="00E6736A" w:rsidRDefault="00D11686" w:rsidP="00D11686">
      <w:pPr>
        <w:pStyle w:val="ListParagraph"/>
      </w:pPr>
      <w:r>
        <w:t xml:space="preserve">KH </w:t>
      </w:r>
      <w:r w:rsidR="00FB027B">
        <w:t xml:space="preserve">highlighted an investigation carried out by The Guardian into the exploitation of migrant workers in the Irish fishing industry. KH is working with </w:t>
      </w:r>
      <w:r w:rsidR="00BF7169">
        <w:t>various partners</w:t>
      </w:r>
      <w:r w:rsidR="005534BE">
        <w:t>, including Scottish police,</w:t>
      </w:r>
      <w:r w:rsidR="00BF7169">
        <w:t xml:space="preserve"> to develop</w:t>
      </w:r>
      <w:r>
        <w:t xml:space="preserve"> </w:t>
      </w:r>
      <w:r w:rsidR="00FB027B">
        <w:t xml:space="preserve">a </w:t>
      </w:r>
      <w:r w:rsidR="00E6736A">
        <w:t xml:space="preserve">response </w:t>
      </w:r>
      <w:r>
        <w:t>to the problem of exploitat</w:t>
      </w:r>
      <w:r w:rsidR="00BF7169">
        <w:t>ion within the fishing industry</w:t>
      </w:r>
      <w:r>
        <w:t>.</w:t>
      </w:r>
    </w:p>
    <w:p w:rsidR="00D11686" w:rsidRPr="00D43D83" w:rsidRDefault="00D11686" w:rsidP="00D11686">
      <w:pPr>
        <w:pStyle w:val="ListParagraph"/>
        <w:rPr>
          <w:u w:val="single"/>
        </w:rPr>
      </w:pPr>
    </w:p>
    <w:p w:rsidR="00D11686" w:rsidRPr="00D11686" w:rsidRDefault="00D43D83" w:rsidP="002A4073">
      <w:pPr>
        <w:pStyle w:val="ListParagraph"/>
        <w:numPr>
          <w:ilvl w:val="0"/>
          <w:numId w:val="1"/>
        </w:numPr>
        <w:rPr>
          <w:u w:val="single"/>
        </w:rPr>
      </w:pPr>
      <w:r>
        <w:rPr>
          <w:u w:val="single"/>
        </w:rPr>
        <w:t>Schools</w:t>
      </w:r>
      <w:r w:rsidR="00D11686">
        <w:t xml:space="preserve"> </w:t>
      </w:r>
    </w:p>
    <w:p w:rsidR="00D43D83" w:rsidRDefault="00FB027B" w:rsidP="00D11686">
      <w:pPr>
        <w:pStyle w:val="ListParagraph"/>
      </w:pPr>
      <w:r>
        <w:t>KH has been working with the charity Just Enough UK to develop plans to deliver awareness-raising workshops in schools across Lincolnshire. The aim is to develop a model which can be rolled out more widely.</w:t>
      </w:r>
    </w:p>
    <w:p w:rsidR="00295479" w:rsidRDefault="00295479" w:rsidP="00D11686">
      <w:pPr>
        <w:pStyle w:val="ListParagraph"/>
      </w:pPr>
    </w:p>
    <w:p w:rsidR="00A85A60" w:rsidRDefault="00D43D83" w:rsidP="002A4073">
      <w:pPr>
        <w:pStyle w:val="ListParagraph"/>
        <w:numPr>
          <w:ilvl w:val="0"/>
          <w:numId w:val="1"/>
        </w:numPr>
        <w:rPr>
          <w:u w:val="single"/>
        </w:rPr>
      </w:pPr>
      <w:r>
        <w:rPr>
          <w:u w:val="single"/>
        </w:rPr>
        <w:t xml:space="preserve">Private sector </w:t>
      </w:r>
    </w:p>
    <w:p w:rsidR="00D43D83" w:rsidRDefault="00A85A60" w:rsidP="00A85A60">
      <w:pPr>
        <w:pStyle w:val="ListParagraph"/>
      </w:pPr>
      <w:r>
        <w:t>KH is</w:t>
      </w:r>
      <w:r w:rsidR="00FB027B">
        <w:t xml:space="preserve"> working with KPMG and a number of other prominent businesses on the development of model of best practice to increase transparency and ensure supply chains are ‘slavery proof’. </w:t>
      </w:r>
      <w:r w:rsidR="00BF7169">
        <w:t xml:space="preserve"> </w:t>
      </w:r>
    </w:p>
    <w:p w:rsidR="00A85A60" w:rsidRPr="00D43D83" w:rsidRDefault="00A85A60" w:rsidP="00A85A60">
      <w:pPr>
        <w:pStyle w:val="ListParagraph"/>
        <w:rPr>
          <w:u w:val="single"/>
        </w:rPr>
      </w:pPr>
    </w:p>
    <w:p w:rsidR="00A85A60" w:rsidRDefault="00A85A60" w:rsidP="002A4073">
      <w:pPr>
        <w:pStyle w:val="ListParagraph"/>
        <w:numPr>
          <w:ilvl w:val="0"/>
          <w:numId w:val="1"/>
        </w:numPr>
        <w:rPr>
          <w:u w:val="single"/>
        </w:rPr>
      </w:pPr>
      <w:r>
        <w:rPr>
          <w:u w:val="single"/>
        </w:rPr>
        <w:t>International Collaboration</w:t>
      </w:r>
    </w:p>
    <w:p w:rsidR="00A85A60" w:rsidRPr="00A85A60" w:rsidRDefault="00D43D83" w:rsidP="00A85A60">
      <w:pPr>
        <w:pStyle w:val="ListParagraph"/>
        <w:rPr>
          <w:i/>
          <w:u w:val="single"/>
        </w:rPr>
      </w:pPr>
      <w:r w:rsidRPr="00A85A60">
        <w:rPr>
          <w:i/>
          <w:u w:val="single"/>
        </w:rPr>
        <w:t>Nigeria</w:t>
      </w:r>
      <w:r w:rsidRPr="00A85A60">
        <w:rPr>
          <w:i/>
        </w:rPr>
        <w:t xml:space="preserve"> </w:t>
      </w:r>
    </w:p>
    <w:p w:rsidR="00866E53" w:rsidRDefault="00295479" w:rsidP="00295479">
      <w:pPr>
        <w:pStyle w:val="ListParagraph"/>
      </w:pPr>
      <w:r>
        <w:t>The state of Edo in south-central Nigeria has been identified as the region from which many women trafficked to Europe originate. KH</w:t>
      </w:r>
      <w:r w:rsidR="005534BE">
        <w:t xml:space="preserve"> visited Nigeria twice and established working relationships</w:t>
      </w:r>
      <w:r>
        <w:t xml:space="preserve"> with various community leaders and authorities in the state</w:t>
      </w:r>
      <w:r w:rsidR="005534BE">
        <w:t xml:space="preserve">, including </w:t>
      </w:r>
      <w:r w:rsidR="00CF01F1">
        <w:t xml:space="preserve">the National Agency for the Prohibition of Trafficking in </w:t>
      </w:r>
      <w:proofErr w:type="gramStart"/>
      <w:r w:rsidR="00CF01F1">
        <w:t xml:space="preserve">Persons </w:t>
      </w:r>
      <w:r w:rsidR="005534BE">
        <w:t>,</w:t>
      </w:r>
      <w:proofErr w:type="gramEnd"/>
      <w:r>
        <w:t xml:space="preserve"> and</w:t>
      </w:r>
      <w:r w:rsidR="00CF01F1">
        <w:t xml:space="preserve"> seeks to reduce the prevalence of the practice of Juju. </w:t>
      </w:r>
      <w:r w:rsidR="00441EFB">
        <w:t xml:space="preserve">He is scoping out a plan that will focus on community engagement and awareness raising, sustainable development through agri-business to provide economic alternatives and capacity building for law enforcement authorities. </w:t>
      </w:r>
      <w:r>
        <w:t xml:space="preserve">He is </w:t>
      </w:r>
      <w:r w:rsidR="00441EFB">
        <w:t xml:space="preserve">speaking </w:t>
      </w:r>
      <w:r>
        <w:t xml:space="preserve">with the Dutch National Rapporteur on Trafficking in Human Beings to </w:t>
      </w:r>
      <w:r w:rsidR="00441EFB">
        <w:t>look at</w:t>
      </w:r>
      <w:r w:rsidR="005534BE">
        <w:t xml:space="preserve"> training for judiciary</w:t>
      </w:r>
      <w:r>
        <w:t xml:space="preserve"> in Nigeria. He</w:t>
      </w:r>
      <w:r w:rsidR="008670FF">
        <w:t xml:space="preserve"> has also engaged with NGOs</w:t>
      </w:r>
      <w:r>
        <w:t xml:space="preserve">, </w:t>
      </w:r>
      <w:r w:rsidR="008670FF">
        <w:t>such as AFRUCA</w:t>
      </w:r>
      <w:r>
        <w:t xml:space="preserve">, </w:t>
      </w:r>
      <w:r w:rsidR="008670FF">
        <w:t>in order to reach diaspora communities</w:t>
      </w:r>
      <w:r w:rsidR="005534BE">
        <w:t xml:space="preserve"> in the UK</w:t>
      </w:r>
      <w:r w:rsidR="008670FF">
        <w:t xml:space="preserve">. </w:t>
      </w:r>
    </w:p>
    <w:p w:rsidR="008670FF" w:rsidRDefault="00120651" w:rsidP="00A85A60">
      <w:pPr>
        <w:pStyle w:val="ListParagraph"/>
        <w:rPr>
          <w:i/>
          <w:u w:val="single"/>
        </w:rPr>
      </w:pPr>
      <w:r w:rsidRPr="00A85A60">
        <w:rPr>
          <w:i/>
          <w:u w:val="single"/>
        </w:rPr>
        <w:t>Romania</w:t>
      </w:r>
    </w:p>
    <w:p w:rsidR="00120651" w:rsidRDefault="00441EFB" w:rsidP="00A85A60">
      <w:pPr>
        <w:pStyle w:val="ListParagraph"/>
      </w:pPr>
      <w:r>
        <w:t xml:space="preserve">KH has requested that a </w:t>
      </w:r>
      <w:r w:rsidR="00120651">
        <w:t>member of staff</w:t>
      </w:r>
      <w:r w:rsidR="00A07719">
        <w:t xml:space="preserve"> seconded from Romanian police join the Commissioner’s office to facilitate and improve joint collaboration and exchange of information between relevant authorities, which will help disrupt trafficking networks operating between the two countries. </w:t>
      </w:r>
      <w:r w:rsidR="00120651">
        <w:t xml:space="preserve"> </w:t>
      </w:r>
    </w:p>
    <w:p w:rsidR="008670FF" w:rsidRDefault="00120651" w:rsidP="00A85A60">
      <w:pPr>
        <w:pStyle w:val="ListParagraph"/>
      </w:pPr>
      <w:r w:rsidRPr="00A85A60">
        <w:rPr>
          <w:i/>
          <w:u w:val="single"/>
        </w:rPr>
        <w:t>Vietnam</w:t>
      </w:r>
      <w:r w:rsidR="00A85A60">
        <w:t xml:space="preserve"> </w:t>
      </w:r>
    </w:p>
    <w:p w:rsidR="00120651" w:rsidRDefault="00C15D06" w:rsidP="00295479">
      <w:pPr>
        <w:pStyle w:val="ListParagraph"/>
      </w:pPr>
      <w:r>
        <w:t xml:space="preserve">KH </w:t>
      </w:r>
      <w:r w:rsidR="00A07719">
        <w:t xml:space="preserve">is </w:t>
      </w:r>
      <w:r>
        <w:t>to visit Vietnam</w:t>
      </w:r>
      <w:r w:rsidR="00441EFB">
        <w:t xml:space="preserve"> at the end of November</w:t>
      </w:r>
      <w:r>
        <w:t xml:space="preserve"> to enhance strategic collaboration </w:t>
      </w:r>
      <w:r w:rsidR="00295479">
        <w:t xml:space="preserve">regarding victim support and prevention measures. </w:t>
      </w:r>
    </w:p>
    <w:p w:rsidR="00295479" w:rsidRDefault="00AB4B64" w:rsidP="00295479">
      <w:r>
        <w:t>KH provided detail</w:t>
      </w:r>
      <w:r w:rsidR="00295479">
        <w:t xml:space="preserve">s of the </w:t>
      </w:r>
      <w:r>
        <w:t xml:space="preserve">five </w:t>
      </w:r>
      <w:r w:rsidR="00120651">
        <w:t xml:space="preserve">priorities </w:t>
      </w:r>
      <w:r>
        <w:t xml:space="preserve">outlined </w:t>
      </w:r>
      <w:r w:rsidR="00295479">
        <w:t>i</w:t>
      </w:r>
      <w:r>
        <w:t xml:space="preserve">n his Strategic Plan. </w:t>
      </w:r>
    </w:p>
    <w:p w:rsidR="006556CB" w:rsidRDefault="006556CB" w:rsidP="00295479">
      <w:bookmarkStart w:id="0" w:name="_GoBack"/>
      <w:bookmarkEnd w:id="0"/>
    </w:p>
    <w:p w:rsidR="00B6240D" w:rsidRPr="00295479" w:rsidRDefault="00AB4B64" w:rsidP="00295479">
      <w:pPr>
        <w:pStyle w:val="ListParagraph"/>
        <w:numPr>
          <w:ilvl w:val="0"/>
          <w:numId w:val="4"/>
        </w:numPr>
        <w:rPr>
          <w:u w:val="single"/>
        </w:rPr>
      </w:pPr>
      <w:r w:rsidRPr="00295479">
        <w:rPr>
          <w:u w:val="single"/>
        </w:rPr>
        <w:lastRenderedPageBreak/>
        <w:t>Victim Identification and C</w:t>
      </w:r>
      <w:r w:rsidR="00B6240D" w:rsidRPr="00295479">
        <w:rPr>
          <w:u w:val="single"/>
        </w:rPr>
        <w:t>are</w:t>
      </w:r>
    </w:p>
    <w:p w:rsidR="00AB4B64" w:rsidRDefault="00CF01F1" w:rsidP="00AB4B64">
      <w:pPr>
        <w:pStyle w:val="ListParagraph"/>
      </w:pPr>
      <w:r>
        <w:t>KH will provide independent feedback on the NRM pilot and work with frontline professionals to improve victim identification. KH will also seek to identify best practice in victim care across the UK and internationally and promote the implementation of those findings</w:t>
      </w:r>
      <w:r w:rsidR="00497C14">
        <w:t xml:space="preserve"> as well as the HTF Trafficking Survivor Care Standards</w:t>
      </w:r>
      <w:r>
        <w:t xml:space="preserve">. </w:t>
      </w:r>
    </w:p>
    <w:p w:rsidR="00B6240D" w:rsidRPr="00295479" w:rsidRDefault="00AB4B64" w:rsidP="00295479">
      <w:pPr>
        <w:pStyle w:val="ListParagraph"/>
        <w:numPr>
          <w:ilvl w:val="0"/>
          <w:numId w:val="4"/>
        </w:numPr>
        <w:rPr>
          <w:u w:val="single"/>
        </w:rPr>
      </w:pPr>
      <w:r w:rsidRPr="00295479">
        <w:rPr>
          <w:u w:val="single"/>
        </w:rPr>
        <w:t>L</w:t>
      </w:r>
      <w:r w:rsidR="00B6240D" w:rsidRPr="00295479">
        <w:rPr>
          <w:u w:val="single"/>
        </w:rPr>
        <w:t xml:space="preserve">aw </w:t>
      </w:r>
      <w:r w:rsidRPr="00295479">
        <w:rPr>
          <w:u w:val="single"/>
        </w:rPr>
        <w:t>E</w:t>
      </w:r>
      <w:r w:rsidR="00B6240D" w:rsidRPr="00295479">
        <w:rPr>
          <w:u w:val="single"/>
        </w:rPr>
        <w:t xml:space="preserve">nforcement </w:t>
      </w:r>
      <w:r w:rsidRPr="00295479">
        <w:rPr>
          <w:u w:val="single"/>
        </w:rPr>
        <w:t>E</w:t>
      </w:r>
      <w:r w:rsidR="00B6240D" w:rsidRPr="00295479">
        <w:rPr>
          <w:u w:val="single"/>
        </w:rPr>
        <w:t>valuation</w:t>
      </w:r>
    </w:p>
    <w:p w:rsidR="00AB4B64" w:rsidRDefault="00295479" w:rsidP="00AB4B64">
      <w:pPr>
        <w:pStyle w:val="ListParagraph"/>
      </w:pPr>
      <w:r>
        <w:t xml:space="preserve">It is important to move </w:t>
      </w:r>
      <w:r w:rsidR="00AB4B64">
        <w:t xml:space="preserve">away from the notion of human trafficking as a ‘hidden’ offence. He will examine </w:t>
      </w:r>
      <w:r>
        <w:t xml:space="preserve">the allocation of police funds and assess the effectiveness of their efforts. </w:t>
      </w:r>
    </w:p>
    <w:p w:rsidR="00B6240D" w:rsidRPr="00AB4B64" w:rsidRDefault="00B6240D" w:rsidP="00295479">
      <w:pPr>
        <w:pStyle w:val="ListParagraph"/>
        <w:numPr>
          <w:ilvl w:val="0"/>
          <w:numId w:val="4"/>
        </w:numPr>
        <w:rPr>
          <w:u w:val="single"/>
        </w:rPr>
      </w:pPr>
      <w:r w:rsidRPr="00AB4B64">
        <w:rPr>
          <w:u w:val="single"/>
        </w:rPr>
        <w:t>Partnerships</w:t>
      </w:r>
    </w:p>
    <w:p w:rsidR="00B6240D" w:rsidRDefault="00AB4B64" w:rsidP="00AB4B64">
      <w:pPr>
        <w:pStyle w:val="ListParagraph"/>
      </w:pPr>
      <w:r>
        <w:t>KH will seek to establish and facilitate partnerships, including international partnerships.</w:t>
      </w:r>
      <w:r w:rsidR="00D270A5">
        <w:t xml:space="preserve"> H</w:t>
      </w:r>
      <w:r>
        <w:t xml:space="preserve">is focus </w:t>
      </w:r>
      <w:r w:rsidR="00D270A5">
        <w:t xml:space="preserve">is at all times upon </w:t>
      </w:r>
      <w:r>
        <w:t>outcomes</w:t>
      </w:r>
      <w:r w:rsidR="00D270A5">
        <w:t xml:space="preserve"> as regards</w:t>
      </w:r>
      <w:r>
        <w:t xml:space="preserve"> the number of victims rescued and the number of traffickers convicted. </w:t>
      </w:r>
      <w:r w:rsidR="00B6240D">
        <w:t xml:space="preserve"> </w:t>
      </w:r>
    </w:p>
    <w:p w:rsidR="00B6240D" w:rsidRDefault="00B6240D" w:rsidP="00295479">
      <w:pPr>
        <w:pStyle w:val="ListParagraph"/>
        <w:numPr>
          <w:ilvl w:val="0"/>
          <w:numId w:val="4"/>
        </w:numPr>
        <w:rPr>
          <w:u w:val="single"/>
        </w:rPr>
      </w:pPr>
      <w:r w:rsidRPr="00AB4B64">
        <w:rPr>
          <w:u w:val="single"/>
        </w:rPr>
        <w:t>Priva</w:t>
      </w:r>
      <w:r w:rsidR="00AB4B64" w:rsidRPr="00AB4B64">
        <w:rPr>
          <w:u w:val="single"/>
        </w:rPr>
        <w:t>t</w:t>
      </w:r>
      <w:r w:rsidRPr="00AB4B64">
        <w:rPr>
          <w:u w:val="single"/>
        </w:rPr>
        <w:t xml:space="preserve">e </w:t>
      </w:r>
      <w:r w:rsidR="00AB4B64" w:rsidRPr="00AB4B64">
        <w:rPr>
          <w:u w:val="single"/>
        </w:rPr>
        <w:t>S</w:t>
      </w:r>
      <w:r w:rsidRPr="00AB4B64">
        <w:rPr>
          <w:u w:val="single"/>
        </w:rPr>
        <w:t>ector</w:t>
      </w:r>
      <w:r w:rsidR="00AB4B64" w:rsidRPr="00AB4B64">
        <w:rPr>
          <w:u w:val="single"/>
        </w:rPr>
        <w:t xml:space="preserve"> Engagement </w:t>
      </w:r>
    </w:p>
    <w:p w:rsidR="00AB4B64" w:rsidRPr="00AE6B9F" w:rsidRDefault="00AE6B9F" w:rsidP="00AB4B64">
      <w:pPr>
        <w:pStyle w:val="ListParagraph"/>
      </w:pPr>
      <w:r>
        <w:t>KH will work with</w:t>
      </w:r>
      <w:r w:rsidR="00A07719">
        <w:t xml:space="preserve"> companies such as</w:t>
      </w:r>
      <w:r>
        <w:t xml:space="preserve"> KPMG and the banking industry in order to develop best practice and trace sources of criminal funds. </w:t>
      </w:r>
    </w:p>
    <w:p w:rsidR="00B6240D" w:rsidRDefault="00B6240D" w:rsidP="00295479">
      <w:pPr>
        <w:pStyle w:val="ListParagraph"/>
        <w:numPr>
          <w:ilvl w:val="0"/>
          <w:numId w:val="4"/>
        </w:numPr>
        <w:rPr>
          <w:u w:val="single"/>
        </w:rPr>
      </w:pPr>
      <w:r w:rsidRPr="00AE6B9F">
        <w:rPr>
          <w:u w:val="single"/>
        </w:rPr>
        <w:t>International</w:t>
      </w:r>
      <w:r w:rsidR="00AE6B9F" w:rsidRPr="00AE6B9F">
        <w:rPr>
          <w:u w:val="single"/>
        </w:rPr>
        <w:t xml:space="preserve"> Collaboration</w:t>
      </w:r>
    </w:p>
    <w:p w:rsidR="00AE6B9F" w:rsidRDefault="00D055C0" w:rsidP="00AE6B9F">
      <w:pPr>
        <w:pStyle w:val="ListParagraph"/>
      </w:pPr>
      <w:r>
        <w:t xml:space="preserve">Building relationships with authorities </w:t>
      </w:r>
      <w:r w:rsidR="00441EFB">
        <w:t xml:space="preserve">and civil society groups </w:t>
      </w:r>
      <w:r>
        <w:t>in other countries is of great importance</w:t>
      </w:r>
      <w:r w:rsidR="00441EFB">
        <w:t xml:space="preserve">, with a focus on prevention at source. </w:t>
      </w:r>
    </w:p>
    <w:p w:rsidR="00D055C0" w:rsidRDefault="00D055C0" w:rsidP="00D055C0">
      <w:r>
        <w:t xml:space="preserve">KH identified child victims of trafficking as an area of high priority. </w:t>
      </w:r>
      <w:r w:rsidR="00D270A5">
        <w:t xml:space="preserve">The UK’s approach must be improved in relation to children, in particular as regards data collection. </w:t>
      </w:r>
    </w:p>
    <w:p w:rsidR="00D055C0" w:rsidRDefault="003D3A22" w:rsidP="0066354D">
      <w:r>
        <w:t>FM</w:t>
      </w:r>
      <w:r w:rsidR="00D055C0">
        <w:t xml:space="preserve"> highlighted the report published by the APPG: ‘</w:t>
      </w:r>
      <w:hyperlink r:id="rId10" w:history="1">
        <w:r w:rsidR="00D055C0" w:rsidRPr="00D055C0">
          <w:rPr>
            <w:rStyle w:val="Hyperlink"/>
          </w:rPr>
          <w:t>Inquiry into the collection, exchange and use of data about human trafficking and modern slavery</w:t>
        </w:r>
      </w:hyperlink>
      <w:r w:rsidR="00D055C0">
        <w:t>’</w:t>
      </w:r>
    </w:p>
    <w:p w:rsidR="00D055C0" w:rsidRDefault="00D055C0" w:rsidP="003D3A22"/>
    <w:p w:rsidR="003D3A22" w:rsidRPr="00D055C0" w:rsidRDefault="003D3A22" w:rsidP="00D055C0">
      <w:pPr>
        <w:pStyle w:val="ListParagraph"/>
        <w:numPr>
          <w:ilvl w:val="0"/>
          <w:numId w:val="2"/>
        </w:numPr>
        <w:rPr>
          <w:b/>
        </w:rPr>
      </w:pPr>
      <w:r w:rsidRPr="00D055C0">
        <w:rPr>
          <w:b/>
        </w:rPr>
        <w:t xml:space="preserve">Discussion </w:t>
      </w:r>
    </w:p>
    <w:p w:rsidR="003D3A22" w:rsidRDefault="003D3A22" w:rsidP="003D3A22">
      <w:r w:rsidRPr="00B27714">
        <w:rPr>
          <w:u w:val="single"/>
        </w:rPr>
        <w:t>Lord McColl</w:t>
      </w:r>
      <w:r w:rsidR="00BD36F0">
        <w:t xml:space="preserve"> </w:t>
      </w:r>
      <w:r w:rsidR="00D270A5">
        <w:t>asked</w:t>
      </w:r>
      <w:r w:rsidR="00BD36F0">
        <w:t xml:space="preserve"> whether instances of </w:t>
      </w:r>
      <w:r>
        <w:t>violence against women</w:t>
      </w:r>
      <w:r w:rsidR="00FB33A0">
        <w:t xml:space="preserve"> und</w:t>
      </w:r>
      <w:r w:rsidR="00D270A5">
        <w:t>er conditions of trafficking</w:t>
      </w:r>
      <w:r w:rsidR="00BD36F0">
        <w:t xml:space="preserve"> ought to be recognised as an </w:t>
      </w:r>
      <w:r>
        <w:t>identifiable condition</w:t>
      </w:r>
      <w:r w:rsidR="00A07719">
        <w:t xml:space="preserve"> by health services</w:t>
      </w:r>
      <w:r w:rsidR="00BD36F0">
        <w:t xml:space="preserve">. </w:t>
      </w:r>
      <w:r>
        <w:t xml:space="preserve"> </w:t>
      </w:r>
    </w:p>
    <w:p w:rsidR="003D3A22" w:rsidRDefault="00FB33A0" w:rsidP="003D3A22">
      <w:r w:rsidRPr="00B27714">
        <w:rPr>
          <w:u w:val="single"/>
        </w:rPr>
        <w:t>KH</w:t>
      </w:r>
      <w:r>
        <w:t xml:space="preserve"> explained</w:t>
      </w:r>
      <w:r w:rsidR="00B27714">
        <w:t xml:space="preserve"> the </w:t>
      </w:r>
      <w:r w:rsidR="003D3A22">
        <w:t>duty</w:t>
      </w:r>
      <w:r w:rsidR="00B27714">
        <w:t xml:space="preserve"> under the Modern Slavery Act, applicable to NHS staff, </w:t>
      </w:r>
      <w:r w:rsidR="003D3A22">
        <w:t>to report</w:t>
      </w:r>
      <w:r>
        <w:t xml:space="preserve"> instances of</w:t>
      </w:r>
      <w:r w:rsidR="003D3A22">
        <w:t xml:space="preserve"> modern slavery</w:t>
      </w:r>
      <w:r>
        <w:t xml:space="preserve"> to the Home Office.</w:t>
      </w:r>
      <w:r w:rsidR="00B27714">
        <w:t xml:space="preserve"> He identified </w:t>
      </w:r>
      <w:r>
        <w:t xml:space="preserve">difficulties regarding victim consent, confidentiality and data protection. </w:t>
      </w:r>
    </w:p>
    <w:p w:rsidR="009B7C70" w:rsidRDefault="009B7C70" w:rsidP="009B7C70">
      <w:r w:rsidRPr="00AD337F">
        <w:rPr>
          <w:u w:val="single"/>
        </w:rPr>
        <w:t>FM</w:t>
      </w:r>
      <w:r>
        <w:t xml:space="preserve"> </w:t>
      </w:r>
      <w:r w:rsidR="00FB33A0">
        <w:t>highlighted Cardi</w:t>
      </w:r>
      <w:r w:rsidR="00AD337F">
        <w:t>ff as an area of good practice in</w:t>
      </w:r>
      <w:r w:rsidR="00FB33A0">
        <w:t xml:space="preserve"> supporting women who have suffered violence. </w:t>
      </w:r>
    </w:p>
    <w:p w:rsidR="00FB33A0" w:rsidRDefault="004D10D6" w:rsidP="009B7C70">
      <w:r w:rsidRPr="00AD337F">
        <w:rPr>
          <w:u w:val="single"/>
        </w:rPr>
        <w:t>Jenny Lloyd</w:t>
      </w:r>
      <w:r>
        <w:t xml:space="preserve"> asked about the role</w:t>
      </w:r>
      <w:r w:rsidR="00856189">
        <w:t xml:space="preserve"> and expansion of the remit</w:t>
      </w:r>
      <w:r>
        <w:t xml:space="preserve"> of the Gangmasters Licensing Authority</w:t>
      </w:r>
      <w:r w:rsidR="00856189">
        <w:t xml:space="preserve"> and the Government’s proposal to create a new enforcement agency under the Immigration Bill.</w:t>
      </w:r>
    </w:p>
    <w:p w:rsidR="009B7C70" w:rsidRDefault="009B7C70" w:rsidP="009B7C70">
      <w:r w:rsidRPr="00AD337F">
        <w:rPr>
          <w:u w:val="single"/>
        </w:rPr>
        <w:t>KH</w:t>
      </w:r>
      <w:r w:rsidR="004D10D6">
        <w:t xml:space="preserve"> stated that </w:t>
      </w:r>
      <w:r w:rsidR="00AD337F">
        <w:t xml:space="preserve">the GLA is an effective organisation and </w:t>
      </w:r>
      <w:r w:rsidR="004D10D6">
        <w:t>he would like</w:t>
      </w:r>
      <w:r w:rsidR="00AD337F">
        <w:t xml:space="preserve"> it to be expanded</w:t>
      </w:r>
      <w:r w:rsidR="004D10D6">
        <w:t xml:space="preserve">. However, it must have the resources to match its remit. </w:t>
      </w:r>
      <w:r>
        <w:t xml:space="preserve"> </w:t>
      </w:r>
    </w:p>
    <w:p w:rsidR="009B7C70" w:rsidRDefault="009B7C70" w:rsidP="009B7C70">
      <w:r w:rsidRPr="004F314F">
        <w:rPr>
          <w:u w:val="single"/>
        </w:rPr>
        <w:t>Baroness Cox</w:t>
      </w:r>
      <w:r>
        <w:t xml:space="preserve"> </w:t>
      </w:r>
      <w:r w:rsidR="004D10D6">
        <w:t>asked if the</w:t>
      </w:r>
      <w:r w:rsidR="004F314F">
        <w:t xml:space="preserve"> SDG on human</w:t>
      </w:r>
      <w:r w:rsidR="004D10D6">
        <w:t xml:space="preserve"> trafficking might encourage UK embassies and High Commissions around the world to take action in the countries in which they are located. </w:t>
      </w:r>
      <w:r w:rsidR="00C500E5">
        <w:t xml:space="preserve"> She also asked specifically about South Sudan and its significance as a source country. </w:t>
      </w:r>
    </w:p>
    <w:p w:rsidR="009B7C70" w:rsidRDefault="009B7C70" w:rsidP="009B7C70">
      <w:r w:rsidRPr="004F314F">
        <w:rPr>
          <w:u w:val="single"/>
        </w:rPr>
        <w:lastRenderedPageBreak/>
        <w:t>KH</w:t>
      </w:r>
      <w:r w:rsidR="004D10D6">
        <w:t xml:space="preserve"> </w:t>
      </w:r>
      <w:r w:rsidR="0019252C">
        <w:t>has identified ten</w:t>
      </w:r>
      <w:r>
        <w:t xml:space="preserve"> priority</w:t>
      </w:r>
      <w:r w:rsidR="007F1972">
        <w:t xml:space="preserve"> source</w:t>
      </w:r>
      <w:r>
        <w:t xml:space="preserve"> countries</w:t>
      </w:r>
      <w:r w:rsidR="0019252C">
        <w:t xml:space="preserve"> and is </w:t>
      </w:r>
      <w:r w:rsidR="00441EFB">
        <w:t>also engaging with countries with a high prevalence of slavery and where</w:t>
      </w:r>
      <w:r w:rsidR="004D10D6">
        <w:t xml:space="preserve"> the UK has a footprint. </w:t>
      </w:r>
      <w:r w:rsidR="00C500E5">
        <w:t xml:space="preserve">He explained that the number of victims identified from South Sudan under the NRM is increasing. </w:t>
      </w:r>
    </w:p>
    <w:p w:rsidR="006413BE" w:rsidRDefault="000D59EB" w:rsidP="000D59EB">
      <w:proofErr w:type="spellStart"/>
      <w:r w:rsidRPr="0019252C">
        <w:rPr>
          <w:u w:val="single"/>
        </w:rPr>
        <w:t>D</w:t>
      </w:r>
      <w:r w:rsidR="00FF784F" w:rsidRPr="0019252C">
        <w:rPr>
          <w:u w:val="single"/>
        </w:rPr>
        <w:t>a</w:t>
      </w:r>
      <w:r w:rsidRPr="0019252C">
        <w:rPr>
          <w:u w:val="single"/>
        </w:rPr>
        <w:t>an</w:t>
      </w:r>
      <w:proofErr w:type="spellEnd"/>
      <w:r w:rsidR="00FF784F" w:rsidRPr="0019252C">
        <w:rPr>
          <w:u w:val="single"/>
        </w:rPr>
        <w:t xml:space="preserve"> van </w:t>
      </w:r>
      <w:proofErr w:type="spellStart"/>
      <w:r w:rsidR="00FF784F" w:rsidRPr="0019252C">
        <w:rPr>
          <w:u w:val="single"/>
        </w:rPr>
        <w:t>Thiel</w:t>
      </w:r>
      <w:proofErr w:type="spellEnd"/>
      <w:r w:rsidR="006413BE">
        <w:t xml:space="preserve"> asked about collaboration with the International Labour Organisation (ILO).</w:t>
      </w:r>
    </w:p>
    <w:p w:rsidR="006413BE" w:rsidRDefault="006413BE" w:rsidP="000D59EB">
      <w:r w:rsidRPr="0019252C">
        <w:rPr>
          <w:u w:val="single"/>
        </w:rPr>
        <w:t>KH</w:t>
      </w:r>
      <w:r>
        <w:t xml:space="preserve"> stated that he would be working with the ILO as well as the International Organisation for Migration. </w:t>
      </w:r>
    </w:p>
    <w:p w:rsidR="000D59EB" w:rsidRDefault="006413BE" w:rsidP="00BC1C71">
      <w:r w:rsidRPr="0019252C">
        <w:rPr>
          <w:u w:val="single"/>
        </w:rPr>
        <w:t>Clara Connelly</w:t>
      </w:r>
      <w:r>
        <w:t xml:space="preserve"> </w:t>
      </w:r>
      <w:r w:rsidR="008B6496">
        <w:t xml:space="preserve">(CC) </w:t>
      </w:r>
      <w:r w:rsidR="00BC1C71">
        <w:t xml:space="preserve">asked if KH would </w:t>
      </w:r>
      <w:r w:rsidR="0019252C">
        <w:t>call</w:t>
      </w:r>
      <w:r w:rsidR="00BC1C71">
        <w:t xml:space="preserve"> for the publication of the independent review of the Overseas Domestic Workers visa carried out by James </w:t>
      </w:r>
      <w:proofErr w:type="spellStart"/>
      <w:r w:rsidR="00BC1C71">
        <w:t>Ewins</w:t>
      </w:r>
      <w:proofErr w:type="spellEnd"/>
      <w:r w:rsidR="0019252C">
        <w:t xml:space="preserve"> prior to </w:t>
      </w:r>
      <w:r w:rsidR="00BC1C71">
        <w:t xml:space="preserve">consideration of the Immigration </w:t>
      </w:r>
      <w:proofErr w:type="gramStart"/>
      <w:r w:rsidR="00BC1C71">
        <w:t>Bill</w:t>
      </w:r>
      <w:r w:rsidR="000D59EB">
        <w:t>?</w:t>
      </w:r>
      <w:proofErr w:type="gramEnd"/>
      <w:r w:rsidR="000D59EB">
        <w:t xml:space="preserve"> </w:t>
      </w:r>
    </w:p>
    <w:p w:rsidR="000D59EB" w:rsidRDefault="000D59EB" w:rsidP="000D59EB">
      <w:r w:rsidRPr="0019252C">
        <w:rPr>
          <w:u w:val="single"/>
        </w:rPr>
        <w:t>KH</w:t>
      </w:r>
      <w:r>
        <w:t xml:space="preserve"> </w:t>
      </w:r>
      <w:r w:rsidR="00BC1C71">
        <w:t xml:space="preserve">stated that the Government are due to receive the report in the course of this week. He emphasised that the report must include prevention. </w:t>
      </w:r>
    </w:p>
    <w:p w:rsidR="00DA085B" w:rsidRDefault="00DA085B" w:rsidP="000D59EB">
      <w:r w:rsidRPr="0019252C">
        <w:rPr>
          <w:u w:val="single"/>
        </w:rPr>
        <w:t>FM</w:t>
      </w:r>
      <w:r w:rsidR="0019252C">
        <w:t xml:space="preserve"> agreed that it is important that </w:t>
      </w:r>
      <w:r w:rsidR="008B6496">
        <w:t xml:space="preserve">the report is published before the Immigration Bill </w:t>
      </w:r>
      <w:r w:rsidR="0019252C">
        <w:t>proceeds. H</w:t>
      </w:r>
      <w:r w:rsidR="008B6496">
        <w:t xml:space="preserve">owever no commitment has yet been made regarding publication. </w:t>
      </w:r>
    </w:p>
    <w:p w:rsidR="0012703B" w:rsidRDefault="008B6496" w:rsidP="00E622AF">
      <w:r w:rsidRPr="0019252C">
        <w:rPr>
          <w:u w:val="single"/>
        </w:rPr>
        <w:t>CC</w:t>
      </w:r>
      <w:r>
        <w:t xml:space="preserve"> raised the lack of legal aid for victims to secure compensation as an area of concern. </w:t>
      </w:r>
    </w:p>
    <w:p w:rsidR="003110B2" w:rsidRDefault="008B6496" w:rsidP="00E622AF">
      <w:r w:rsidRPr="0019252C">
        <w:rPr>
          <w:u w:val="single"/>
        </w:rPr>
        <w:t xml:space="preserve">Anita </w:t>
      </w:r>
      <w:proofErr w:type="spellStart"/>
      <w:r w:rsidRPr="0019252C">
        <w:rPr>
          <w:u w:val="single"/>
        </w:rPr>
        <w:t>Lowenstern</w:t>
      </w:r>
      <w:proofErr w:type="spellEnd"/>
      <w:r w:rsidRPr="0019252C">
        <w:rPr>
          <w:u w:val="single"/>
        </w:rPr>
        <w:t xml:space="preserve"> Dent</w:t>
      </w:r>
      <w:r>
        <w:t xml:space="preserve"> asked what action is being taken to combat trafficking resulting from armed conflict, as in Syria</w:t>
      </w:r>
      <w:r w:rsidR="003110B2">
        <w:t xml:space="preserve"> </w:t>
      </w:r>
    </w:p>
    <w:p w:rsidR="008B6496" w:rsidRDefault="003110B2" w:rsidP="00ED3F04">
      <w:r w:rsidRPr="0019252C">
        <w:rPr>
          <w:u w:val="single"/>
        </w:rPr>
        <w:t>KH</w:t>
      </w:r>
      <w:r w:rsidR="008B6496" w:rsidRPr="0019252C">
        <w:rPr>
          <w:u w:val="single"/>
        </w:rPr>
        <w:t xml:space="preserve"> </w:t>
      </w:r>
      <w:r w:rsidR="008B6496">
        <w:t xml:space="preserve">stated the importance international collaboration and the significance of the SDGs. He is working with members of the G6. </w:t>
      </w:r>
    </w:p>
    <w:p w:rsidR="00ED3F04" w:rsidRDefault="00ED3F04" w:rsidP="00ED3F04">
      <w:r w:rsidRPr="0019252C">
        <w:rPr>
          <w:u w:val="single"/>
        </w:rPr>
        <w:t>Bar</w:t>
      </w:r>
      <w:r w:rsidR="008B6496" w:rsidRPr="0019252C">
        <w:rPr>
          <w:u w:val="single"/>
        </w:rPr>
        <w:t>oness Cox</w:t>
      </w:r>
      <w:r w:rsidR="008B6496">
        <w:t xml:space="preserve"> raised the issue of Ethiopian girls who are trafficked to Saudi Arabia. </w:t>
      </w:r>
    </w:p>
    <w:p w:rsidR="007F2273" w:rsidRDefault="007F2273" w:rsidP="00ED3F04">
      <w:r w:rsidRPr="0019252C">
        <w:rPr>
          <w:u w:val="single"/>
        </w:rPr>
        <w:t>KH</w:t>
      </w:r>
      <w:r w:rsidR="00836D59">
        <w:t xml:space="preserve"> agreed that the Middle East is an important region, in particul</w:t>
      </w:r>
      <w:r w:rsidR="0019252C">
        <w:t>ar Qatar. He emphasised</w:t>
      </w:r>
      <w:r w:rsidR="00836D59">
        <w:t xml:space="preserve"> the importance of identifying and understanding new trends. </w:t>
      </w:r>
      <w:r>
        <w:t xml:space="preserve"> </w:t>
      </w:r>
    </w:p>
    <w:p w:rsidR="00CE5D1C" w:rsidRDefault="00335A08" w:rsidP="00D7496C">
      <w:r w:rsidRPr="0019252C">
        <w:rPr>
          <w:u w:val="single"/>
        </w:rPr>
        <w:t>FM</w:t>
      </w:r>
      <w:r>
        <w:t xml:space="preserve"> </w:t>
      </w:r>
      <w:r w:rsidR="00836D59">
        <w:t xml:space="preserve">explained the international reach of the Modern Slavery Act through the transparency in supply chains provision. It is important that companies have robust tools </w:t>
      </w:r>
      <w:r w:rsidR="0019252C">
        <w:t xml:space="preserve">with which to investigate their </w:t>
      </w:r>
      <w:r w:rsidR="00836D59">
        <w:t xml:space="preserve">supply chains. </w:t>
      </w:r>
      <w:r>
        <w:t xml:space="preserve"> </w:t>
      </w:r>
    </w:p>
    <w:p w:rsidR="00B07BF6" w:rsidRDefault="00B07BF6" w:rsidP="00D7496C"/>
    <w:p w:rsidR="00CE5D1C" w:rsidRDefault="00CE5D1C" w:rsidP="00836D59">
      <w:pPr>
        <w:jc w:val="center"/>
      </w:pPr>
      <w:r>
        <w:t>MEETING ENDS</w:t>
      </w:r>
      <w:r w:rsidR="007C3328">
        <w:t xml:space="preserve"> 7pm</w:t>
      </w:r>
    </w:p>
    <w:p w:rsidR="00E622AF" w:rsidRPr="00B6240D" w:rsidRDefault="00E622AF" w:rsidP="00E622AF"/>
    <w:sectPr w:rsidR="00E622AF" w:rsidRPr="00B6240D" w:rsidSect="00764E7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CA" w:rsidRDefault="00584DCA" w:rsidP="00AD337F">
      <w:pPr>
        <w:spacing w:after="0" w:line="240" w:lineRule="auto"/>
      </w:pPr>
      <w:r>
        <w:separator/>
      </w:r>
    </w:p>
  </w:endnote>
  <w:endnote w:type="continuationSeparator" w:id="0">
    <w:p w:rsidR="00584DCA" w:rsidRDefault="00584DCA" w:rsidP="00AD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46130"/>
      <w:docPartObj>
        <w:docPartGallery w:val="Page Numbers (Bottom of Page)"/>
        <w:docPartUnique/>
      </w:docPartObj>
    </w:sdtPr>
    <w:sdtEndPr>
      <w:rPr>
        <w:noProof/>
      </w:rPr>
    </w:sdtEndPr>
    <w:sdtContent>
      <w:p w:rsidR="00AD337F" w:rsidRDefault="00764E74">
        <w:pPr>
          <w:pStyle w:val="Footer"/>
          <w:jc w:val="center"/>
        </w:pPr>
        <w:r>
          <w:fldChar w:fldCharType="begin"/>
        </w:r>
        <w:r w:rsidR="00AD337F">
          <w:instrText xml:space="preserve"> PAGE   \* MERGEFORMAT </w:instrText>
        </w:r>
        <w:r>
          <w:fldChar w:fldCharType="separate"/>
        </w:r>
        <w:r w:rsidR="006556CB">
          <w:rPr>
            <w:noProof/>
          </w:rPr>
          <w:t>5</w:t>
        </w:r>
        <w:r>
          <w:rPr>
            <w:noProof/>
          </w:rPr>
          <w:fldChar w:fldCharType="end"/>
        </w:r>
      </w:p>
    </w:sdtContent>
  </w:sdt>
  <w:p w:rsidR="00AD337F" w:rsidRDefault="00AD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CA" w:rsidRDefault="00584DCA" w:rsidP="00AD337F">
      <w:pPr>
        <w:spacing w:after="0" w:line="240" w:lineRule="auto"/>
      </w:pPr>
      <w:r>
        <w:separator/>
      </w:r>
    </w:p>
  </w:footnote>
  <w:footnote w:type="continuationSeparator" w:id="0">
    <w:p w:rsidR="00584DCA" w:rsidRDefault="00584DCA" w:rsidP="00AD3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26647"/>
      <w:docPartObj>
        <w:docPartGallery w:val="Page Numbers (Top of Page)"/>
        <w:docPartUnique/>
      </w:docPartObj>
    </w:sdtPr>
    <w:sdtEndPr>
      <w:rPr>
        <w:noProof/>
      </w:rPr>
    </w:sdtEndPr>
    <w:sdtContent>
      <w:p w:rsidR="00AD337F" w:rsidRDefault="00764E74">
        <w:pPr>
          <w:pStyle w:val="Header"/>
          <w:jc w:val="center"/>
        </w:pPr>
        <w:r>
          <w:fldChar w:fldCharType="begin"/>
        </w:r>
        <w:r w:rsidR="00AD337F">
          <w:instrText xml:space="preserve"> PAGE   \* MERGEFORMAT </w:instrText>
        </w:r>
        <w:r>
          <w:fldChar w:fldCharType="separate"/>
        </w:r>
        <w:r w:rsidR="006556CB">
          <w:rPr>
            <w:noProof/>
          </w:rPr>
          <w:t>5</w:t>
        </w:r>
        <w:r>
          <w:rPr>
            <w:noProof/>
          </w:rPr>
          <w:fldChar w:fldCharType="end"/>
        </w:r>
      </w:p>
    </w:sdtContent>
  </w:sdt>
  <w:p w:rsidR="00AD337F" w:rsidRDefault="00AD3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5B9A"/>
    <w:multiLevelType w:val="hybridMultilevel"/>
    <w:tmpl w:val="E7AA1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A86EBD"/>
    <w:multiLevelType w:val="hybridMultilevel"/>
    <w:tmpl w:val="16369150"/>
    <w:lvl w:ilvl="0" w:tplc="147424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A4EBB"/>
    <w:multiLevelType w:val="hybridMultilevel"/>
    <w:tmpl w:val="9484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C171F2"/>
    <w:multiLevelType w:val="hybridMultilevel"/>
    <w:tmpl w:val="B6F684A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11"/>
    <w:rsid w:val="0001025F"/>
    <w:rsid w:val="00073ED0"/>
    <w:rsid w:val="000D59EB"/>
    <w:rsid w:val="00120651"/>
    <w:rsid w:val="0012703B"/>
    <w:rsid w:val="00131ADE"/>
    <w:rsid w:val="0016738E"/>
    <w:rsid w:val="001756D4"/>
    <w:rsid w:val="0019252C"/>
    <w:rsid w:val="001A4DA9"/>
    <w:rsid w:val="002101F7"/>
    <w:rsid w:val="00295479"/>
    <w:rsid w:val="002A4073"/>
    <w:rsid w:val="002F7D4E"/>
    <w:rsid w:val="003110B2"/>
    <w:rsid w:val="00335A08"/>
    <w:rsid w:val="00341A72"/>
    <w:rsid w:val="00355999"/>
    <w:rsid w:val="00385E27"/>
    <w:rsid w:val="003D13AF"/>
    <w:rsid w:val="003D3A22"/>
    <w:rsid w:val="00441EFB"/>
    <w:rsid w:val="00452070"/>
    <w:rsid w:val="00455014"/>
    <w:rsid w:val="00497C14"/>
    <w:rsid w:val="004D10D6"/>
    <w:rsid w:val="004F314F"/>
    <w:rsid w:val="005226C7"/>
    <w:rsid w:val="005534BE"/>
    <w:rsid w:val="00584DCA"/>
    <w:rsid w:val="005856CA"/>
    <w:rsid w:val="0059444C"/>
    <w:rsid w:val="005A258A"/>
    <w:rsid w:val="005E65DF"/>
    <w:rsid w:val="006413BE"/>
    <w:rsid w:val="006556CB"/>
    <w:rsid w:val="00662273"/>
    <w:rsid w:val="0066354D"/>
    <w:rsid w:val="006926FD"/>
    <w:rsid w:val="006940EC"/>
    <w:rsid w:val="006C2FCD"/>
    <w:rsid w:val="006C4BB5"/>
    <w:rsid w:val="00764E74"/>
    <w:rsid w:val="007876B8"/>
    <w:rsid w:val="007A6DF8"/>
    <w:rsid w:val="007C3328"/>
    <w:rsid w:val="007D7B25"/>
    <w:rsid w:val="007E0683"/>
    <w:rsid w:val="007F1972"/>
    <w:rsid w:val="007F2273"/>
    <w:rsid w:val="00836D59"/>
    <w:rsid w:val="00856189"/>
    <w:rsid w:val="00866E53"/>
    <w:rsid w:val="008670FF"/>
    <w:rsid w:val="00890A33"/>
    <w:rsid w:val="008B6496"/>
    <w:rsid w:val="008C6A41"/>
    <w:rsid w:val="00941245"/>
    <w:rsid w:val="00990DB7"/>
    <w:rsid w:val="009B2B26"/>
    <w:rsid w:val="009B7C70"/>
    <w:rsid w:val="009F7960"/>
    <w:rsid w:val="00A05E84"/>
    <w:rsid w:val="00A07719"/>
    <w:rsid w:val="00A82DE8"/>
    <w:rsid w:val="00A85A60"/>
    <w:rsid w:val="00AB4B64"/>
    <w:rsid w:val="00AD337F"/>
    <w:rsid w:val="00AE3A10"/>
    <w:rsid w:val="00AE6B9F"/>
    <w:rsid w:val="00B055F0"/>
    <w:rsid w:val="00B07AB3"/>
    <w:rsid w:val="00B07BF6"/>
    <w:rsid w:val="00B27714"/>
    <w:rsid w:val="00B6240D"/>
    <w:rsid w:val="00BA5343"/>
    <w:rsid w:val="00BC1C71"/>
    <w:rsid w:val="00BD36F0"/>
    <w:rsid w:val="00BD60A6"/>
    <w:rsid w:val="00BF2CD7"/>
    <w:rsid w:val="00BF7169"/>
    <w:rsid w:val="00C15D06"/>
    <w:rsid w:val="00C500E5"/>
    <w:rsid w:val="00C50FEE"/>
    <w:rsid w:val="00C7708E"/>
    <w:rsid w:val="00C85976"/>
    <w:rsid w:val="00CE3ED3"/>
    <w:rsid w:val="00CE5D1C"/>
    <w:rsid w:val="00CF01F1"/>
    <w:rsid w:val="00CF154E"/>
    <w:rsid w:val="00D055C0"/>
    <w:rsid w:val="00D101AA"/>
    <w:rsid w:val="00D11686"/>
    <w:rsid w:val="00D270A5"/>
    <w:rsid w:val="00D43D83"/>
    <w:rsid w:val="00D7496C"/>
    <w:rsid w:val="00D7679F"/>
    <w:rsid w:val="00DA085B"/>
    <w:rsid w:val="00DC2D30"/>
    <w:rsid w:val="00DD2411"/>
    <w:rsid w:val="00E33674"/>
    <w:rsid w:val="00E622AF"/>
    <w:rsid w:val="00E6736A"/>
    <w:rsid w:val="00ED3F04"/>
    <w:rsid w:val="00EE7040"/>
    <w:rsid w:val="00F45109"/>
    <w:rsid w:val="00F85CF7"/>
    <w:rsid w:val="00FB027B"/>
    <w:rsid w:val="00FB33A0"/>
    <w:rsid w:val="00FE10E9"/>
    <w:rsid w:val="00FF784F"/>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073"/>
    <w:pPr>
      <w:ind w:left="720"/>
      <w:contextualSpacing/>
    </w:pPr>
  </w:style>
  <w:style w:type="character" w:styleId="Hyperlink">
    <w:name w:val="Hyperlink"/>
    <w:basedOn w:val="DefaultParagraphFont"/>
    <w:uiPriority w:val="99"/>
    <w:unhideWhenUsed/>
    <w:rsid w:val="00D055C0"/>
    <w:rPr>
      <w:color w:val="0000FF" w:themeColor="hyperlink"/>
      <w:u w:val="single"/>
    </w:rPr>
  </w:style>
  <w:style w:type="paragraph" w:styleId="Header">
    <w:name w:val="header"/>
    <w:basedOn w:val="Normal"/>
    <w:link w:val="HeaderChar"/>
    <w:uiPriority w:val="99"/>
    <w:unhideWhenUsed/>
    <w:rsid w:val="00AD3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F"/>
  </w:style>
  <w:style w:type="paragraph" w:styleId="Footer">
    <w:name w:val="footer"/>
    <w:basedOn w:val="Normal"/>
    <w:link w:val="FooterChar"/>
    <w:uiPriority w:val="99"/>
    <w:unhideWhenUsed/>
    <w:rsid w:val="00AD3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37F"/>
  </w:style>
  <w:style w:type="character" w:styleId="CommentReference">
    <w:name w:val="annotation reference"/>
    <w:basedOn w:val="DefaultParagraphFont"/>
    <w:uiPriority w:val="99"/>
    <w:semiHidden/>
    <w:unhideWhenUsed/>
    <w:rsid w:val="005534BE"/>
    <w:rPr>
      <w:sz w:val="16"/>
      <w:szCs w:val="16"/>
    </w:rPr>
  </w:style>
  <w:style w:type="paragraph" w:styleId="CommentText">
    <w:name w:val="annotation text"/>
    <w:basedOn w:val="Normal"/>
    <w:link w:val="CommentTextChar"/>
    <w:uiPriority w:val="99"/>
    <w:semiHidden/>
    <w:unhideWhenUsed/>
    <w:rsid w:val="005534BE"/>
    <w:pPr>
      <w:spacing w:line="240" w:lineRule="auto"/>
    </w:pPr>
    <w:rPr>
      <w:sz w:val="20"/>
      <w:szCs w:val="20"/>
    </w:rPr>
  </w:style>
  <w:style w:type="character" w:customStyle="1" w:styleId="CommentTextChar">
    <w:name w:val="Comment Text Char"/>
    <w:basedOn w:val="DefaultParagraphFont"/>
    <w:link w:val="CommentText"/>
    <w:uiPriority w:val="99"/>
    <w:semiHidden/>
    <w:rsid w:val="005534BE"/>
    <w:rPr>
      <w:sz w:val="20"/>
      <w:szCs w:val="20"/>
    </w:rPr>
  </w:style>
  <w:style w:type="paragraph" w:styleId="CommentSubject">
    <w:name w:val="annotation subject"/>
    <w:basedOn w:val="CommentText"/>
    <w:next w:val="CommentText"/>
    <w:link w:val="CommentSubjectChar"/>
    <w:uiPriority w:val="99"/>
    <w:semiHidden/>
    <w:unhideWhenUsed/>
    <w:rsid w:val="005534BE"/>
    <w:rPr>
      <w:b/>
      <w:bCs/>
    </w:rPr>
  </w:style>
  <w:style w:type="character" w:customStyle="1" w:styleId="CommentSubjectChar">
    <w:name w:val="Comment Subject Char"/>
    <w:basedOn w:val="CommentTextChar"/>
    <w:link w:val="CommentSubject"/>
    <w:uiPriority w:val="99"/>
    <w:semiHidden/>
    <w:rsid w:val="005534BE"/>
    <w:rPr>
      <w:b/>
      <w:bCs/>
      <w:sz w:val="20"/>
      <w:szCs w:val="20"/>
    </w:rPr>
  </w:style>
  <w:style w:type="paragraph" w:styleId="BalloonText">
    <w:name w:val="Balloon Text"/>
    <w:basedOn w:val="Normal"/>
    <w:link w:val="BalloonTextChar"/>
    <w:uiPriority w:val="99"/>
    <w:semiHidden/>
    <w:unhideWhenUsed/>
    <w:rsid w:val="005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073"/>
    <w:pPr>
      <w:ind w:left="720"/>
      <w:contextualSpacing/>
    </w:pPr>
  </w:style>
  <w:style w:type="character" w:styleId="Hyperlink">
    <w:name w:val="Hyperlink"/>
    <w:basedOn w:val="DefaultParagraphFont"/>
    <w:uiPriority w:val="99"/>
    <w:unhideWhenUsed/>
    <w:rsid w:val="00D055C0"/>
    <w:rPr>
      <w:color w:val="0000FF" w:themeColor="hyperlink"/>
      <w:u w:val="single"/>
    </w:rPr>
  </w:style>
  <w:style w:type="paragraph" w:styleId="Header">
    <w:name w:val="header"/>
    <w:basedOn w:val="Normal"/>
    <w:link w:val="HeaderChar"/>
    <w:uiPriority w:val="99"/>
    <w:unhideWhenUsed/>
    <w:rsid w:val="00AD3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F"/>
  </w:style>
  <w:style w:type="paragraph" w:styleId="Footer">
    <w:name w:val="footer"/>
    <w:basedOn w:val="Normal"/>
    <w:link w:val="FooterChar"/>
    <w:uiPriority w:val="99"/>
    <w:unhideWhenUsed/>
    <w:rsid w:val="00AD3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37F"/>
  </w:style>
  <w:style w:type="character" w:styleId="CommentReference">
    <w:name w:val="annotation reference"/>
    <w:basedOn w:val="DefaultParagraphFont"/>
    <w:uiPriority w:val="99"/>
    <w:semiHidden/>
    <w:unhideWhenUsed/>
    <w:rsid w:val="005534BE"/>
    <w:rPr>
      <w:sz w:val="16"/>
      <w:szCs w:val="16"/>
    </w:rPr>
  </w:style>
  <w:style w:type="paragraph" w:styleId="CommentText">
    <w:name w:val="annotation text"/>
    <w:basedOn w:val="Normal"/>
    <w:link w:val="CommentTextChar"/>
    <w:uiPriority w:val="99"/>
    <w:semiHidden/>
    <w:unhideWhenUsed/>
    <w:rsid w:val="005534BE"/>
    <w:pPr>
      <w:spacing w:line="240" w:lineRule="auto"/>
    </w:pPr>
    <w:rPr>
      <w:sz w:val="20"/>
      <w:szCs w:val="20"/>
    </w:rPr>
  </w:style>
  <w:style w:type="character" w:customStyle="1" w:styleId="CommentTextChar">
    <w:name w:val="Comment Text Char"/>
    <w:basedOn w:val="DefaultParagraphFont"/>
    <w:link w:val="CommentText"/>
    <w:uiPriority w:val="99"/>
    <w:semiHidden/>
    <w:rsid w:val="005534BE"/>
    <w:rPr>
      <w:sz w:val="20"/>
      <w:szCs w:val="20"/>
    </w:rPr>
  </w:style>
  <w:style w:type="paragraph" w:styleId="CommentSubject">
    <w:name w:val="annotation subject"/>
    <w:basedOn w:val="CommentText"/>
    <w:next w:val="CommentText"/>
    <w:link w:val="CommentSubjectChar"/>
    <w:uiPriority w:val="99"/>
    <w:semiHidden/>
    <w:unhideWhenUsed/>
    <w:rsid w:val="005534BE"/>
    <w:rPr>
      <w:b/>
      <w:bCs/>
    </w:rPr>
  </w:style>
  <w:style w:type="character" w:customStyle="1" w:styleId="CommentSubjectChar">
    <w:name w:val="Comment Subject Char"/>
    <w:basedOn w:val="CommentTextChar"/>
    <w:link w:val="CommentSubject"/>
    <w:uiPriority w:val="99"/>
    <w:semiHidden/>
    <w:rsid w:val="005534BE"/>
    <w:rPr>
      <w:b/>
      <w:bCs/>
      <w:sz w:val="20"/>
      <w:szCs w:val="20"/>
    </w:rPr>
  </w:style>
  <w:style w:type="paragraph" w:styleId="BalloonText">
    <w:name w:val="Balloon Text"/>
    <w:basedOn w:val="Normal"/>
    <w:link w:val="BalloonTextChar"/>
    <w:uiPriority w:val="99"/>
    <w:semiHidden/>
    <w:unhideWhenUsed/>
    <w:rsid w:val="005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umantraffickingfoundation.org/sites/default/files/DataInquiry2014.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468729/IASC_StrategicPlan_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6939-BC9F-40F3-BBA7-2A33E365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5</cp:revision>
  <cp:lastPrinted>2015-11-10T16:22:00Z</cp:lastPrinted>
  <dcterms:created xsi:type="dcterms:W3CDTF">2015-11-11T10:05:00Z</dcterms:created>
  <dcterms:modified xsi:type="dcterms:W3CDTF">2015-11-11T10:10:00Z</dcterms:modified>
</cp:coreProperties>
</file>